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610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610BC" w:rsidRDefault="00E6568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0B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10BC" w:rsidRDefault="00E65681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21.07.1997 N 116-ФЗ</w:t>
            </w:r>
            <w:r>
              <w:rPr>
                <w:sz w:val="48"/>
              </w:rPr>
              <w:br/>
              <w:t>(ред. от 08.08.2024)</w:t>
            </w:r>
            <w:r>
              <w:rPr>
                <w:sz w:val="48"/>
              </w:rPr>
              <w:br/>
              <w:t>"О промышленной безопасности опасных производственных объектов"</w:t>
            </w:r>
            <w:r>
              <w:rPr>
                <w:sz w:val="48"/>
              </w:rPr>
              <w:br/>
              <w:t>(с изм. и доп., вступ. в силу с 01.09.2025)</w:t>
            </w:r>
          </w:p>
        </w:tc>
      </w:tr>
      <w:tr w:rsidR="00E610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10BC" w:rsidRDefault="00E6568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E610BC" w:rsidRDefault="00E610BC">
      <w:pPr>
        <w:pStyle w:val="ConsPlusNormal0"/>
        <w:sectPr w:rsidR="00E610B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610BC" w:rsidRDefault="00E610B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610B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10BC" w:rsidRDefault="00E65681">
            <w:pPr>
              <w:pStyle w:val="ConsPlusNormal0"/>
              <w:outlineLvl w:val="0"/>
            </w:pPr>
            <w:r>
              <w:t>21 июля 1997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10BC" w:rsidRDefault="00E65681">
            <w:pPr>
              <w:pStyle w:val="ConsPlusNormal0"/>
              <w:jc w:val="right"/>
              <w:outlineLvl w:val="0"/>
            </w:pPr>
            <w:r>
              <w:t>N 116-ФЗ</w:t>
            </w:r>
          </w:p>
        </w:tc>
      </w:tr>
    </w:tbl>
    <w:p w:rsidR="00E610BC" w:rsidRDefault="00E610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0BC" w:rsidRDefault="00E610BC">
      <w:pPr>
        <w:pStyle w:val="ConsPlusNormal0"/>
        <w:jc w:val="center"/>
      </w:pPr>
    </w:p>
    <w:p w:rsidR="00E610BC" w:rsidRDefault="00E65681">
      <w:pPr>
        <w:pStyle w:val="ConsPlusTitle0"/>
        <w:jc w:val="center"/>
      </w:pPr>
      <w:r>
        <w:t>РОССИЙСКАЯ ФЕДЕРАЦИЯ</w:t>
      </w:r>
    </w:p>
    <w:p w:rsidR="00E610BC" w:rsidRDefault="00E610BC">
      <w:pPr>
        <w:pStyle w:val="ConsPlusTitle0"/>
        <w:jc w:val="center"/>
      </w:pPr>
    </w:p>
    <w:p w:rsidR="00E610BC" w:rsidRDefault="00E65681">
      <w:pPr>
        <w:pStyle w:val="ConsPlusTitle0"/>
        <w:jc w:val="center"/>
      </w:pPr>
      <w:r>
        <w:t>ФЕДЕРАЛЬНЫЙ ЗАКОН</w:t>
      </w:r>
    </w:p>
    <w:p w:rsidR="00E610BC" w:rsidRDefault="00E610BC">
      <w:pPr>
        <w:pStyle w:val="ConsPlusTitle0"/>
        <w:jc w:val="center"/>
      </w:pPr>
    </w:p>
    <w:p w:rsidR="00E610BC" w:rsidRDefault="00E65681">
      <w:pPr>
        <w:pStyle w:val="ConsPlusTitle0"/>
        <w:jc w:val="center"/>
      </w:pPr>
      <w:r>
        <w:t>О ПРОМЫШЛЕННОЙ БЕЗОПАСНОСТИ ОПАСНЫХ</w:t>
      </w:r>
    </w:p>
    <w:p w:rsidR="00E610BC" w:rsidRDefault="00E65681">
      <w:pPr>
        <w:pStyle w:val="ConsPlusTitle0"/>
        <w:jc w:val="center"/>
      </w:pPr>
      <w:r>
        <w:t>ПРОИЗВОДСТВЕННЫХ ОБЪЕКТОВ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jc w:val="right"/>
      </w:pPr>
      <w:r>
        <w:t>Принят</w:t>
      </w:r>
    </w:p>
    <w:p w:rsidR="00E610BC" w:rsidRDefault="00E65681">
      <w:pPr>
        <w:pStyle w:val="ConsPlusNormal0"/>
        <w:jc w:val="right"/>
      </w:pPr>
      <w:r>
        <w:t>Государственной Думой</w:t>
      </w:r>
    </w:p>
    <w:p w:rsidR="00E610BC" w:rsidRDefault="00E65681">
      <w:pPr>
        <w:pStyle w:val="ConsPlusNormal0"/>
        <w:jc w:val="right"/>
      </w:pPr>
      <w:r>
        <w:t>20 июня 1997 года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07.08.2000 </w:t>
            </w:r>
            <w:hyperlink r:id="rId10" w:tooltip="Федеральный закон от 07.08.2000 N 122-ФЗ (ред. от 12.12.2023) &quot;О порядке установления размеров стипендий и социальных выплат в Российской Федерации&quot; (с изм. и доп., вступ. в силу с 01.01.2025)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11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 от 22.08.</w:t>
            </w:r>
            <w:r>
              <w:rPr>
                <w:color w:val="392C69"/>
              </w:rPr>
              <w:t xml:space="preserve">2004 </w:t>
            </w:r>
            <w:hyperlink r:id="rId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09.05.2005 </w:t>
            </w:r>
            <w:hyperlink r:id="rId13" w:tooltip="Федеральный закон от 09.05.2005 N 45-ФЗ (ред. от 04.12.200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18.12.2006 </w:t>
            </w:r>
            <w:hyperlink r:id="rId14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5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6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17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23.07.2010 </w:t>
            </w:r>
            <w:hyperlink r:id="rId18" w:tooltip="Федеральный закон от 23.07.2010 N 171-ФЗ &quot;О внесении изменений в Кодекс Российской Федерации об административных правонарушениях и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9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 xml:space="preserve"> (ред. 19.10.2011),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2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21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23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28.11.2011 </w:t>
            </w:r>
            <w:hyperlink r:id="rId25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26" w:tooltip="Федеральный закон от 30.11.2011 N 347-ФЗ (ред. от 23.05.2018) &quot;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2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9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30" w:tooltip="Федеральный закон от 31.12.2014 N 51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1" w:tooltip="Федеральный закон от 13.07.2015 N 23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32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3" w:tooltip="Федеральный закон от 03.07.2016 N 28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22.02.2017 </w:t>
            </w:r>
            <w:hyperlink r:id="rId34" w:tooltip="Федеральный закон от 22.02.2017 N 22-ФЗ &quot;О внесении изменения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07.03.2017 </w:t>
            </w:r>
            <w:hyperlink r:id="rId35" w:tooltip="Федеральный закон от 07.03.2017 N 31-ФЗ &quot;О внесении изменений в статью 3 Федерального закона &quot;О промышленной безопасности опасных производственных объектов&quot; и статью 60 Градостроительного кодекса Российской Федерации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6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3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39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0" w:tooltip="Федеральный закон от 29.12.2022 N 628-ФЗ &quot;О внесении изменений в Федеральный закон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и отдельные законодательные акты ">
              <w:r>
                <w:rPr>
                  <w:color w:val="0000FF"/>
                </w:rPr>
                <w:t>N 628-ФЗ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14.11.2023 </w:t>
            </w:r>
            <w:hyperlink r:id="rId41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534-ФЗ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42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44" w:tooltip="Федеральный закон от 08.08.2024 N 295-ФЗ &quot;О внесении изменений в статьи 13 и 14 Федерального закона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5" w:tooltip="Федеральный закон от 08.08.2024 N 311-ФЗ &quot;О внесении изменений в Федеральный закон &quot;О теплоснабжен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>Настоящий Федеральный закон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</w:t>
      </w:r>
      <w:r>
        <w:t>луатирующих опасные производственные объекты юридических лиц и индивидуальных предпринимателей (далее также - организации, эксплуатирующие опасные производственные объекты) к локализации и ликвидации последствий указанных аварий.</w:t>
      </w:r>
    </w:p>
    <w:p w:rsidR="00E610BC" w:rsidRDefault="00E65681">
      <w:pPr>
        <w:pStyle w:val="ConsPlusNormal0"/>
        <w:jc w:val="both"/>
      </w:pPr>
      <w:r>
        <w:t>(в ред. Федеральных законо</w:t>
      </w:r>
      <w:r>
        <w:t xml:space="preserve">в от 23.07.2010 </w:t>
      </w:r>
      <w:hyperlink r:id="rId46" w:tooltip="Федеральный закон от 23.07.2010 N 171-ФЗ &quot;О внесении изменений в Кодекс Российской Федерации об административных правонарушениях и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N 171-ФЗ</w:t>
        </w:r>
      </w:hyperlink>
      <w:r>
        <w:t xml:space="preserve">, от 04.03.2013 </w:t>
      </w:r>
      <w:hyperlink r:id="rId47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Положения настоящего Федерального закона распространяются на все организации независимо от их организационно-правовых форм и форм собственности, осуществляющие деятельность в области промышленной безопасности опасных производственных объектов на территории</w:t>
      </w:r>
      <w:r>
        <w:t xml:space="preserve">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jc w:val="center"/>
        <w:outlineLvl w:val="1"/>
      </w:pPr>
      <w:r>
        <w:t>Глава I. ОБЩИЕ ПОЛОЖЕНИЯ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1. Основные понятия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В целях настоящего Федерального закона используются следующие понятия: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промышле</w:t>
      </w:r>
      <w:r>
        <w:t xml:space="preserve">нная безопасность опасных производственных объектов (далее - промышленная безопасность, безопасность опасных производственных объектов) - состояние защищенности жизненно важных интересов личности и общества от аварий на опасных производственных объектах и </w:t>
      </w:r>
      <w:r>
        <w:t>последствий указанных аварий;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авария - разрушение сооружений и (или) </w:t>
      </w:r>
      <w:r>
        <w:t>технических устройств, применяемых на опасном производственном объекте, неконтролируемые взрыв и (или) выброс опасных веществ;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инцидент - отказ или повреждение технических устройств, применяемых на опасном производственном объекте, отклонение от установлен</w:t>
      </w:r>
      <w:r>
        <w:t>ного режима технологического процесса;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технические устройства, примен</w:t>
      </w:r>
      <w:r>
        <w:t>яемые на опасном производственном объекте, - машины, технологическое оборудование, системы машин и (или) оборудования, агрегаты, аппаратура, механизмы, применяемые при эксплуатации опасного производственного объекта;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5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вспомогательные горноспасательные команды - нештатные аварийно-спасательные </w:t>
      </w:r>
      <w:hyperlink r:id="rId52" w:tooltip="Приказ МЧС России от 29.11.2013 N 765 (ред. от 24.02.2019) &quot;Об утверждении Порядка создания вспомогательных горноспасательных команд&quot; (Зарегистрировано в Минюсте России 30.12.2013 N 30896) {КонсультантПлюс}">
        <w:r>
          <w:rPr>
            <w:color w:val="0000FF"/>
          </w:rPr>
          <w:t>формирования</w:t>
        </w:r>
      </w:hyperlink>
      <w:r>
        <w:t>, созданные организациями, эксплуатирующими опасные производственные объекты, на которых ведутся горные работы, из числа работников таких организаций;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5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обоснование безопасности опасного производственного объекта - документ, содержащий сведения о результатах оценки риска авар</w:t>
      </w:r>
      <w:r>
        <w:t>ии на опасном производственном объекте и связанной с ней угрозы, условия безопасной эксплуатации опасного производственного объекта, требования к эксплуатации, капитальному ремонту, консервации и ликвидации опасного производственного объекта;</w:t>
      </w:r>
    </w:p>
    <w:p w:rsidR="00E610BC" w:rsidRDefault="00E65681">
      <w:pPr>
        <w:pStyle w:val="ConsPlusNormal0"/>
        <w:jc w:val="both"/>
      </w:pPr>
      <w:r>
        <w:t>(абзац введен</w:t>
      </w:r>
      <w:r>
        <w:t xml:space="preserve"> Федеральным </w:t>
      </w:r>
      <w:hyperlink r:id="rId54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система управления промышленной безопасностью - комплекс взаимосвязанных орг</w:t>
      </w:r>
      <w:r>
        <w:t>анизационных и технических мероприятий, осуществляемых организацией, эксплуатирующей опасные производственные объекты, в целях предупреждения аварий и инцидентов на опасных производственных объектах, локализации и ликвидации последствий таких аварий;</w:t>
      </w:r>
    </w:p>
    <w:p w:rsidR="00E610BC" w:rsidRDefault="00E65681">
      <w:pPr>
        <w:pStyle w:val="ConsPlusNormal0"/>
        <w:jc w:val="both"/>
      </w:pPr>
      <w:r>
        <w:t>(абза</w:t>
      </w:r>
      <w:r>
        <w:t xml:space="preserve">ц введен Федеральным </w:t>
      </w:r>
      <w:hyperlink r:id="rId5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техническое перевооружение опасного производственного объекта - приводящие к изменению технологического процесса на опасном производственном объекте внедрение новой технологии, автоматизация опасного производственного объекта или его отдельных частей, моде</w:t>
      </w:r>
      <w:r>
        <w:t>рнизация или замена применяемых на опасном производственном объекте технических устройств;</w:t>
      </w:r>
    </w:p>
    <w:p w:rsidR="00E610BC" w:rsidRDefault="00E65681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56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экспертиза промышленной безопасности - определение соответствия объектов экспертизы промышленной безопасности, указанных в </w:t>
      </w:r>
      <w:hyperlink w:anchor="P310" w:tooltip="1. Экспертизе промышленной безопасности подлежат:">
        <w:r>
          <w:rPr>
            <w:color w:val="0000FF"/>
          </w:rPr>
          <w:t>пункте 1 статьи 13</w:t>
        </w:r>
      </w:hyperlink>
      <w:r>
        <w:t xml:space="preserve"> наст</w:t>
      </w:r>
      <w:r>
        <w:t>оящего Федерального закона, предъявляемым к ним требованиям промышленной безопасности;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57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законом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эксперт в области промышленной безопасности - физическое лицо, которое соответствует квалифи</w:t>
      </w:r>
      <w:r>
        <w:t xml:space="preserve">кационным требованиям профессионального стандарта либо аттестовано в установленном Правительством Российской Федерации порядке, обладает специальными знаниями в области промышленной безопасности и соответствует требованиям, установленным </w:t>
      </w:r>
      <w:hyperlink r:id="rId58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федеральными нормами и правилами</w:t>
        </w:r>
      </w:hyperlink>
      <w:r>
        <w:t xml:space="preserve">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2. Опасные производственные объекты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Опасными производственными объектами в соответствии с настоящим Федеральным законом являются предприятия или их цехи, участки, площадки, а также иные производственные объекты, указанн</w:t>
      </w:r>
      <w:r>
        <w:t xml:space="preserve">ые в </w:t>
      </w:r>
      <w:hyperlink w:anchor="P516" w:tooltip="Приложение 1">
        <w:r>
          <w:rPr>
            <w:color w:val="0000FF"/>
          </w:rPr>
          <w:t>Приложении 1</w:t>
        </w:r>
      </w:hyperlink>
      <w:r>
        <w:t xml:space="preserve"> к настоящему Федеральному закону.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Опасные производственные объекты подлежат регистрации в государственном реестре в порядке, устанавливаемом Правительством Российской Федерации.</w:t>
      </w:r>
    </w:p>
    <w:p w:rsidR="00E610BC" w:rsidRDefault="00E65681">
      <w:pPr>
        <w:pStyle w:val="ConsPlusNormal0"/>
        <w:jc w:val="both"/>
      </w:pPr>
      <w:r>
        <w:t>(в ред. Феде</w:t>
      </w:r>
      <w:r>
        <w:t xml:space="preserve">ральных законов от 27.07.2010 </w:t>
      </w:r>
      <w:hyperlink r:id="rId60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N 226-ФЗ</w:t>
        </w:r>
      </w:hyperlink>
      <w:r>
        <w:t xml:space="preserve">, от 04.03.2013 </w:t>
      </w:r>
      <w:hyperlink r:id="rId6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3.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</w:t>
      </w:r>
      <w:r>
        <w:t xml:space="preserve">с критериями, указанными в </w:t>
      </w:r>
      <w:hyperlink w:anchor="P570" w:tooltip="КЛАССИФИКАЦИЯ ОПАСНЫХ ПРОИЗВОДСТВЕННЫХ ОБЪЕКТОВ">
        <w:r>
          <w:rPr>
            <w:color w:val="0000FF"/>
          </w:rPr>
          <w:t>приложении 2</w:t>
        </w:r>
      </w:hyperlink>
      <w:r>
        <w:t xml:space="preserve"> к настоящему Федеральному закону, на четыре класса 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I класс опасности - опасные производственные объекты чрезвычайно высокой о</w:t>
      </w:r>
      <w:r>
        <w:t>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II класс опасности - опасные производственные объекты высокой 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III класс опасности - опасные производственные объекты средней 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IV класс опасности - опасные производственные объекты низкой опасности.</w:t>
      </w:r>
    </w:p>
    <w:p w:rsidR="00E610BC" w:rsidRDefault="00E65681">
      <w:pPr>
        <w:pStyle w:val="ConsPlusNormal0"/>
        <w:jc w:val="both"/>
      </w:pPr>
      <w:r>
        <w:t xml:space="preserve">(п. 3 введен Федеральным </w:t>
      </w:r>
      <w:hyperlink r:id="rId62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4. Присвоение класса опасности опасному производственному объекту осуществляется при его ре</w:t>
      </w:r>
      <w:r>
        <w:t>гистрации в государственном реестре.</w:t>
      </w:r>
    </w:p>
    <w:p w:rsidR="00E610BC" w:rsidRDefault="00E65681">
      <w:pPr>
        <w:pStyle w:val="ConsPlusNormal0"/>
        <w:jc w:val="both"/>
      </w:pPr>
      <w:r>
        <w:t xml:space="preserve">(п. 4 введен Федеральным </w:t>
      </w:r>
      <w:hyperlink r:id="rId6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5. Руководитель организации</w:t>
      </w:r>
      <w:r>
        <w:t xml:space="preserve">, эксплуатирующей опасные производственные объекты, несет ответственность за полноту и достоверность </w:t>
      </w:r>
      <w:hyperlink r:id="rId64" w:tooltip="Приказ Ростехнадзора от 06.08.2013 N 339 (ред. от 21.10.2013) &quot;Об утверждении рекомендаций по предоставлению в режиме тестирования сведений об опасных производственных объектах в электронном виде для целей регистрации (перерегистрации) в государственном реестр">
        <w:r>
          <w:rPr>
            <w:color w:val="0000FF"/>
          </w:rPr>
          <w:t>сведений</w:t>
        </w:r>
      </w:hyperlink>
      <w:r>
        <w:t>, представлен</w:t>
      </w:r>
      <w:r>
        <w:t>ных для регистрации в государственном реестре опасных производственных объектов, в соответствии с законодательством Российской Федерации.</w:t>
      </w:r>
    </w:p>
    <w:p w:rsidR="00E610BC" w:rsidRDefault="00E65681">
      <w:pPr>
        <w:pStyle w:val="ConsPlusNormal0"/>
        <w:jc w:val="both"/>
      </w:pPr>
      <w:r>
        <w:t xml:space="preserve">(п. 5 введен Федеральным </w:t>
      </w:r>
      <w:hyperlink r:id="rId6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lastRenderedPageBreak/>
        <w:t>Статья 3. Требования промышленной безопасности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Требования промышленной безопасности - условия, запреты, ограничения и другие обязательные требования, содержащиеся в настоящем Федеральном законе, других федеральных законах, принимаемых в соответствии с ними нормативных правовых актах Президента Росси</w:t>
      </w:r>
      <w:r>
        <w:t xml:space="preserve">йской Федерации, нормативных правовых актах Правительства Российской Федерации, а также </w:t>
      </w:r>
      <w:hyperlink r:id="rId66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федеральных нормах и правилах</w:t>
        </w:r>
      </w:hyperlink>
      <w:r>
        <w:t xml:space="preserve">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Требования промышленной безопасности должны соответствовать нормам в области защиты насе</w:t>
      </w:r>
      <w:r>
        <w:t>ления и территорий от чрезвычайных ситуаций, санитарно-эпидемиологического благополучия населения, охраны окружающей среды, экологической безопасности, пожарной безопасности, охраны труда, строительства, а также обязательным требованиям, установленным в со</w:t>
      </w:r>
      <w:r>
        <w:t>ответствии с законодательством Российской Федерации о техническом регулировании.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30.12.2008 </w:t>
      </w:r>
      <w:hyperlink r:id="rId68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309-ФЗ</w:t>
        </w:r>
      </w:hyperlink>
      <w:r>
        <w:t xml:space="preserve">, от 19.07.2011 </w:t>
      </w:r>
      <w:hyperlink r:id="rId6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3. Требования промышленной безопасности для объектов использования атомной энергии устанавливаются </w:t>
      </w:r>
      <w:hyperlink r:id="rId70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федеральными нормами и правилами</w:t>
        </w:r>
      </w:hyperlink>
      <w:r>
        <w:t xml:space="preserve"> в области использования атомной энергии, принимаемыми в соответствии с Федеральным </w:t>
      </w:r>
      <w:hyperlink r:id="rId71" w:tooltip="Федеральный закон от 21.11.1995 N 170-ФЗ (ред. от 21.04.2025) &quot;Об использовании атомной энергии&quot; {КонсультантПлюс}">
        <w:r>
          <w:rPr>
            <w:color w:val="0000FF"/>
          </w:rPr>
          <w:t>законом</w:t>
        </w:r>
      </w:hyperlink>
      <w:r>
        <w:t xml:space="preserve"> от 21 ноября 1995 года N 170-ФЗ "Об использовании атомной энергии".</w:t>
      </w:r>
    </w:p>
    <w:p w:rsidR="00E610BC" w:rsidRDefault="00E65681">
      <w:pPr>
        <w:pStyle w:val="ConsPlusNormal0"/>
        <w:jc w:val="both"/>
      </w:pPr>
      <w:r>
        <w:t xml:space="preserve">(п. 3 введен Федеральным </w:t>
      </w:r>
      <w:hyperlink r:id="rId72" w:tooltip="Федеральный закон от 30.11.2011 N 347-ФЗ (ред. от 23.05.2018) &quot;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&quot; {КонсультантПлюс}">
        <w:r>
          <w:rPr>
            <w:color w:val="0000FF"/>
          </w:rPr>
          <w:t>законом</w:t>
        </w:r>
      </w:hyperlink>
      <w:r>
        <w:t xml:space="preserve"> от 30.11.2011 N 347-ФЗ)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" w:name="P84"/>
      <w:bookmarkEnd w:id="1"/>
      <w:r>
        <w:t>4. В случае, если при проектировании, строительстве, эксплуатации, реконструкции, капитальном ремонте, техническом перевооружении, консервации или ликвидации</w:t>
      </w:r>
      <w:r>
        <w:t xml:space="preserve"> опасного производственного объекта требуется отступление от требований промышленной безопасности, установленных федеральными нормами и правилами в области промышленной безопасности, таких требований недостаточно и (или) они не установлены, лицами, осущест</w:t>
      </w:r>
      <w:r>
        <w:t>вляющими подготовку проектной документации на строительство, реконструкцию опасного производственного объекта, документации на техническое перевооружение опасного производственного объекта, проектной документации на капитальный ремонт линейного объекта, мо</w:t>
      </w:r>
      <w:r>
        <w:t>гут быть установлены требования промышленной безопасности к эксплуатации, капитальному ремонту, техническому перевооружению, консервации и ликвидации этого объекта в обосновании безопасности опасного производственного объекта.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Обоснование безопасности опас</w:t>
      </w:r>
      <w:r>
        <w:t>ного производственного объекта, а также изменения, вносимые в обоснование безопасности опасного производственного объекта, подлежат экспертизе промышленной безопасности. Обоснование безопасности опасного производственного объекта, а также изменения, вносим</w:t>
      </w:r>
      <w:r>
        <w:t xml:space="preserve">ые в обоснование безопасности опасного производственного объекта, утверждаются застройщиком или техническим заказчиком (при проектировании опасного производственного объекта) либо руководителем организации, эксплуатирующей опасный производственный объект, </w:t>
      </w:r>
      <w:r>
        <w:t>при наличии положительного заключения экспертизы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Обоснование безопасности опасного производственного объекта и внесенные в него изменения (при их наличии) направляются организацией, эксплуатирующей опасный производственный объект</w:t>
      </w:r>
      <w:r>
        <w:t xml:space="preserve">,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реестре, а в случае проведения капитального ремонта линейного объекта или технического перевооружения </w:t>
      </w:r>
      <w:r>
        <w:lastRenderedPageBreak/>
        <w:t>опасн</w:t>
      </w:r>
      <w:r>
        <w:t>ого производственного объекта с применением обоснования безопасности опасного производственного объекта - в течение десяти рабочих дней со дня их завершения.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Изменения, внесенные в обоснование безопасности зарегистрированного в государственном реестре опас</w:t>
      </w:r>
      <w:r>
        <w:t>ного производственного объекта, направляются организацией, эксплуатирующей такой опасный производственный объект, в федеральный орган исполнительной власти в области промышленной безопасности в течение десяти рабочих дней со дня их утверждения.</w:t>
      </w:r>
    </w:p>
    <w:p w:rsidR="00E610BC" w:rsidRDefault="00E65681">
      <w:pPr>
        <w:pStyle w:val="ConsPlusNormal0"/>
        <w:jc w:val="both"/>
      </w:pPr>
      <w:r>
        <w:t>(п. 4 в ред</w:t>
      </w:r>
      <w:r>
        <w:t xml:space="preserve">. Федерального </w:t>
      </w:r>
      <w:hyperlink r:id="rId73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5. В целях содействия соблюдению требований промышленной безопасности федеральный орган исполнительной власти в об</w:t>
      </w:r>
      <w:r>
        <w:t xml:space="preserve">ласти промышленной безопасности вправе утверждать содержащие разъяснения требований промышленной безопасности и рекомендации по их применению </w:t>
      </w:r>
      <w:hyperlink r:id="rId74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руководства по безопасности</w:t>
        </w:r>
      </w:hyperlink>
      <w:r>
        <w:t>.</w:t>
      </w:r>
    </w:p>
    <w:p w:rsidR="00E610BC" w:rsidRDefault="00E65681">
      <w:pPr>
        <w:pStyle w:val="ConsPlusNormal0"/>
        <w:jc w:val="both"/>
      </w:pPr>
      <w:r>
        <w:t xml:space="preserve">(п. </w:t>
      </w:r>
      <w:r>
        <w:t xml:space="preserve">5 введен Федеральным </w:t>
      </w:r>
      <w:hyperlink r:id="rId75" w:tooltip="Федеральный закон от 03.07.2016 N 28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283-ФЗ)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4. Правовое регулирование в области промышленной безопасности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 xml:space="preserve">1. Правовое </w:t>
      </w:r>
      <w:hyperlink r:id="rId76" w:tooltip="Приказ Ростехнадзора от 02.07.2021 N 250 &quot;Об утверждении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 (раздел I &quot;Технологический, строите">
        <w:r>
          <w:rPr>
            <w:color w:val="0000FF"/>
          </w:rPr>
          <w:t>регулирование</w:t>
        </w:r>
      </w:hyperlink>
      <w:r>
        <w:t xml:space="preserve"> в области промышленной безопасности осуществляется настоящим Федеральным законом, другими федеральными законами, принимаемыми в соответствии с ними нормативными правовыми актами Президента Российской Федерации, нормат</w:t>
      </w:r>
      <w:r>
        <w:t xml:space="preserve">ивными правовыми актами Правительства Российской Федерации, а также </w:t>
      </w:r>
      <w:hyperlink r:id="rId77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федеральными нормами и правилами</w:t>
        </w:r>
      </w:hyperlink>
      <w:r>
        <w:t xml:space="preserve"> в области промышленной безопасности, утверждаемыми органом государственног</w:t>
      </w:r>
      <w:r>
        <w:t>о регулирования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19.07.2011 </w:t>
      </w:r>
      <w:hyperlink r:id="rId7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25.12.2023 </w:t>
      </w:r>
      <w:hyperlink r:id="rId79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N 637-ФЗ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</w:t>
      </w:r>
      <w:r>
        <w:t xml:space="preserve"> международного договора.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</w:t>
      </w:r>
      <w:r>
        <w:t xml:space="preserve">ю в Российской Федерации. Такое противоречие может быть установлено в </w:t>
      </w:r>
      <w:hyperlink r:id="rId8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610BC" w:rsidRDefault="00E65681">
      <w:pPr>
        <w:pStyle w:val="ConsPlusNormal0"/>
        <w:jc w:val="both"/>
      </w:pPr>
      <w:r>
        <w:t xml:space="preserve">(п. 2.1 введен Федеральным </w:t>
      </w:r>
      <w:hyperlink r:id="rId8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 Федеральные нормы и</w:t>
      </w:r>
      <w:r>
        <w:t xml:space="preserve"> правила в области промышленной безопасности устанавливают обязательные требования к: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деятельности в области промышленной безопасности, в том числе работникам опасных производственных объектов, экспертам в области промышленной безопасности;</w:t>
      </w:r>
    </w:p>
    <w:p w:rsidR="00E610BC" w:rsidRDefault="00E65681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83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безопасности технологических процессов на опасных производственных объектах, в том чи</w:t>
      </w:r>
      <w:r>
        <w:t>сле порядку действий в случае аварии или инцидента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hyperlink r:id="rId84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<w:r>
          <w:rPr>
            <w:color w:val="0000FF"/>
          </w:rPr>
          <w:t>обоснованию</w:t>
        </w:r>
      </w:hyperlink>
      <w:r>
        <w:t xml:space="preserve"> безопасности опасного производственного объекта.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>Установление и оценка применения содержащихся в федеральных н</w:t>
      </w:r>
      <w:r>
        <w:t xml:space="preserve">ормах и правилах в области промышленной безопасности обязательных требований осуществляются в соответствии с Федеральным </w:t>
      </w:r>
      <w:hyperlink r:id="rId85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</w:t>
      </w:r>
    </w:p>
    <w:p w:rsidR="00E610BC" w:rsidRDefault="00E65681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8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610BC" w:rsidRDefault="00E65681">
      <w:pPr>
        <w:pStyle w:val="ConsPlusNormal0"/>
        <w:jc w:val="both"/>
      </w:pPr>
      <w:r>
        <w:t xml:space="preserve">(п. 3 в ред. Федерального </w:t>
      </w:r>
      <w:hyperlink r:id="rId87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5. Федеральные органы исполнительной власти в области промышленной безопасности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 ред. Федерального </w:t>
      </w:r>
      <w:hyperlink r:id="rId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610BC" w:rsidRDefault="00E610BC">
      <w:pPr>
        <w:pStyle w:val="ConsPlusNormal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1. Уполномоченный Правительством Российской Федерации </w:t>
      </w:r>
      <w:hyperlink r:id="rId89" w:tooltip="Постановление Правительства РФ от 30.07.2004 N 401 (ред. от 30.05.2025) &quot;О Федеральной службе по экологическому, технологическому и атомному надзору&quot; ------------ Недействующая редакция {КонсультантПлюс}">
        <w:r>
          <w:rPr>
            <w:color w:val="0000FF"/>
          </w:rPr>
          <w:t>орган</w:t>
        </w:r>
      </w:hyperlink>
      <w:r>
        <w:t xml:space="preserve"> государственного регулирования промышленной безопасности осуществляет: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функции по выработке и реализации государственной политики в области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функции по нормативно-правовому регулированию в области промышленной безопас</w:t>
      </w:r>
      <w:r>
        <w:t>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разрешительные, контрольные и надзорные функции в области промышленной безопасности, за исключением функций, указанных в </w:t>
      </w:r>
      <w:hyperlink w:anchor="P117" w:tooltip="2. Федеральные органы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: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E610BC" w:rsidRDefault="00E65681">
      <w:pPr>
        <w:pStyle w:val="ConsPlusNormal0"/>
        <w:jc w:val="both"/>
      </w:pPr>
      <w:r>
        <w:t xml:space="preserve">(п. 1 в ред. Федерального </w:t>
      </w:r>
      <w:hyperlink r:id="rId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" w:name="P117"/>
      <w:bookmarkEnd w:id="2"/>
      <w:r>
        <w:t>2. Федеральные органы исполнительной власти в сфере обороны, обеспечения безопасности, госуд</w:t>
      </w:r>
      <w:r>
        <w:t>арственной охраны, внешней разведки, мобилизационной подготовки и мобилизации, исполнения наказаний: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осуществляют на объектах (в организациях), подведомственных им, специальные разрешительные, контрольные и надзорные функции в области промышленной безопасн</w:t>
      </w:r>
      <w:r>
        <w:t>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согласовывают принимаемые ими нормативные правовые акты в области промышленной безопасности, а также координируют свою деятельность в указанной области с органом государственного регулирования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(п. 2 в ред. Федерального </w:t>
      </w:r>
      <w:hyperlink r:id="rId9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 xml:space="preserve">П. 3 ст. 5 распространяется на полномочия,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(ФЗ от 13.07.2015 </w:t>
            </w:r>
            <w:hyperlink r:id="rId92" w:tooltip="Федеральный закон от 13.07.2015 N 23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r>
        <w:t>3. Полномочия федеральных органов исполнительной власти в области промышленной безопасности, предусмотренные настоящим Федеральным законом, могут п</w:t>
      </w:r>
      <w:r>
        <w:t xml:space="preserve">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9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</w:t>
      </w:r>
      <w:r>
        <w:t>ации публичной власти в субъектах Российской Федерации".</w:t>
      </w:r>
    </w:p>
    <w:p w:rsidR="00E610BC" w:rsidRDefault="00E65681">
      <w:pPr>
        <w:pStyle w:val="ConsPlusNormal0"/>
        <w:jc w:val="both"/>
      </w:pPr>
      <w:r>
        <w:lastRenderedPageBreak/>
        <w:t xml:space="preserve">(п. 3 введен Федеральным </w:t>
      </w:r>
      <w:hyperlink r:id="rId94" w:tooltip="Федеральный закон от 13.07.2015 N 23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</w:t>
      </w:r>
      <w:r>
        <w:t xml:space="preserve"> Федерального </w:t>
      </w:r>
      <w:hyperlink r:id="rId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jc w:val="center"/>
        <w:outlineLvl w:val="1"/>
      </w:pPr>
      <w:r>
        <w:t>Глава II. ОСНОВЫ ПРОМЫШЛЕННОЙ БЕЗОПАСНОСТИ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Ст. 6 применяется с учетом особенностей, установленных ст. 9 Федерального закона от 01.04.2020 N 69-ФЗ (</w:t>
            </w:r>
            <w:hyperlink r:id="rId96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</w:t>
            </w:r>
            <w:r>
              <w:rPr>
                <w:color w:val="392C69"/>
              </w:rPr>
              <w:t>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r>
        <w:t>Статья 6. Деятельность в области промышленной безопасности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 ред. Федерального </w:t>
      </w:r>
      <w:hyperlink r:id="rId97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К видам деятельности в области промышленной безопасности относятся проектирование, строительс</w:t>
      </w:r>
      <w:r>
        <w:t>тво, эксплуатация, реконструкция, капитальный ремонт, техническое перевооружение, консервация и ликвидация опасного производственного объекта; изготовление, монтаж, наладка, обслуживание и ремонт технических устройств, применяемых на опасном производственн</w:t>
      </w:r>
      <w:r>
        <w:t>ом объекте; проведение экспертизы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18.12.2006 </w:t>
      </w:r>
      <w:hyperlink r:id="rId98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232-ФЗ</w:t>
        </w:r>
      </w:hyperlink>
      <w:r>
        <w:t xml:space="preserve">, от 18.07.2011 </w:t>
      </w:r>
      <w:hyperlink r:id="rId9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29.07.2018 </w:t>
      </w:r>
      <w:hyperlink r:id="rId100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N 271-ФЗ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Отдельные виды деятельности в области промышл</w:t>
      </w:r>
      <w:r>
        <w:t>енной безопасности подлежат лицензированию в соответствии с законодательством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2.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</w:t>
      </w:r>
      <w:r>
        <w:t xml:space="preserve">наличие документов, подтверждающих ввод опасных производственных объектов в эксплуатацию, или положительных заключений экспертизы промышленной безопасности на технические устройства, применяемые на опасных производственных объектах, здания и сооружения на </w:t>
      </w:r>
      <w:r>
        <w:t xml:space="preserve">опасных производственных объектах, а также в случаях, предусмотренных </w:t>
      </w:r>
      <w:hyperlink w:anchor="P356" w:tooltip="2.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, на которых получаются, используются, перерабатываются, образуются, хранятся, транспортир">
        <w:r>
          <w:rPr>
            <w:color w:val="0000FF"/>
          </w:rPr>
          <w:t>абзацем первым пункта 2 статьи 14</w:t>
        </w:r>
      </w:hyperlink>
      <w:r>
        <w:t xml:space="preserve"> настоящего Федерального закона, деклараций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14.11.2023 N 534-ФЗ)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Лицензирующий орган не вп</w:t>
      </w:r>
      <w:r>
        <w:t>раве требовать от соискателя лицензии представления указанных документов, если такие документы находятся в распоряжении лицензирующего органа, органов, предоставляющих государственные услуги, органов, предоставляющих муниципальные услуги, иных государствен</w:t>
      </w:r>
      <w:r>
        <w:t xml:space="preserve">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Федеральным </w:t>
      </w:r>
      <w:hyperlink r:id="rId10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</w:t>
      </w:r>
      <w:r>
        <w:t>зации предоставления государственных и муниципальных услуг" перечень документов. Лицензирующий орган самостоятельно запрашивает такие документы (сведения, содержащиеся в них) в уполномоченных органах, если заявитель не представил их по собственной инициати</w:t>
      </w:r>
      <w:r>
        <w:t>ве.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Указанные документы могут быть представлены соискателем лицензии в форме электронных документов.</w:t>
      </w:r>
    </w:p>
    <w:p w:rsidR="00E610BC" w:rsidRDefault="00E65681">
      <w:pPr>
        <w:pStyle w:val="ConsPlusNormal0"/>
      </w:pPr>
      <w:r>
        <w:t xml:space="preserve">(п. 2 в ред. Федерального </w:t>
      </w:r>
      <w:hyperlink r:id="rId10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Ст. 7 применяется с учетом особенно</w:t>
            </w:r>
            <w:r>
              <w:rPr>
                <w:color w:val="392C69"/>
              </w:rPr>
              <w:t>стей, установленных ст. 9 Федерального закона от 01.04.2020 N 69-ФЗ (</w:t>
            </w:r>
            <w:hyperlink r:id="rId104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bookmarkStart w:id="3" w:name="P145"/>
      <w:bookmarkEnd w:id="3"/>
      <w:r>
        <w:t>Статья 7. Технические устройства, применяемые на опасном производственном объекте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 ред. Федерального </w:t>
      </w:r>
      <w:hyperlink r:id="rId10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>1. Обязательные требования к техническим устройствам, применяемым на опасном производственн</w:t>
      </w:r>
      <w:r>
        <w:t>ом объекте,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Если техническим регламентом не установлена иная форма оценки соответствия</w:t>
      </w:r>
      <w:r>
        <w:t xml:space="preserve"> технического устройства, применяемого на опасном производственном объекте, обязательным требованиям к такому техническому устройству, оно подлежит экспертизе промышленной безопасности: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до начала применения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по истечении</w:t>
      </w:r>
      <w:r>
        <w:t xml:space="preserve"> срока службы или при превышении количества циклов нагрузки такого технического устройства, установленных его производителем;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 отсутствии в технической документации данных о сроке службы такого технического устройства, если фактический срок его службы п</w:t>
      </w:r>
      <w:r>
        <w:t>ревышает десять лет;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после проведения работ, связанных с изменением конструкции, заменой материала несущих элементов такого технического устройства, либ</w:t>
      </w:r>
      <w:r>
        <w:t>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4" w:name="P156"/>
      <w:bookmarkEnd w:id="4"/>
      <w:r>
        <w:t xml:space="preserve">3. </w:t>
      </w:r>
      <w:hyperlink r:id="rId107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Федеральными</w:t>
        </w:r>
        <w:r>
          <w:rPr>
            <w:color w:val="0000FF"/>
          </w:rPr>
          <w:t xml:space="preserve"> нормами и правилами</w:t>
        </w:r>
      </w:hyperlink>
      <w:r>
        <w:t xml:space="preserve"> в области промышленной безопасности могут быть предусмотрены возможность,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</w:t>
      </w:r>
      <w:r>
        <w:t>людения параметров технологического процесса, отклонения от которых могут привести к аварии на опасном производственном объекте.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8 применяется с учетом особенностей, установленных ст. 9 Федерального закона от 01.04.2020 </w:t>
            </w:r>
            <w:r>
              <w:rPr>
                <w:color w:val="392C69"/>
              </w:rPr>
              <w:t>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r>
        <w:t xml:space="preserve">Статья 8. Требования промышленной безопасности к проектированию, строительству, реконструкции, капитальному ремонту, вводу в эксплуатацию, </w:t>
      </w:r>
      <w:r>
        <w:lastRenderedPageBreak/>
        <w:t>техническому перевооружению, консервации и ликвидации опасного производственного объекта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</w:t>
      </w:r>
      <w:r>
        <w:t xml:space="preserve">от 18.12.2006 </w:t>
      </w:r>
      <w:hyperlink r:id="rId108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232-ФЗ</w:t>
        </w:r>
      </w:hyperlink>
      <w:r>
        <w:t xml:space="preserve">, от 18.07.2011 </w:t>
      </w:r>
      <w:hyperlink r:id="rId10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>)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Техническое перевооружение, капитальный ремонт, консервация и ликвидация опасного производственного объекта осуществляются на основании документации, разработанной в порядке, установленном настоящим Федеральным законом, с учетом законодательства о градо</w:t>
      </w:r>
      <w:r>
        <w:t>строительной деятельности. Если техническое перевооружение опасного производственного объекта осуществляется одновременно с его реконструкцией, документация на техническое перевооружение такого объекта входит в состав соответствующей проектной документации</w:t>
      </w:r>
      <w:r>
        <w:t>. Документация на консервацию и ликвидацию опасного производственного объекта подлежит экспертизе промышленной безопасности. Документация на техническое перевооружение опасного производственного объекта подлежит экспертизе промышленной безопасности в случа</w:t>
      </w:r>
      <w:r>
        <w:t xml:space="preserve">е, если указанная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деятельности. Не допускаются техническое перевооружение, консервация </w:t>
      </w:r>
      <w:r>
        <w:t>и ликвидация опасного производственного объекта без положительного заключения экспертизы промышленной безопасности, которое в установленном порядке внесено в реестр заключений экспертизы промышленной безопасности, либо, если документация на техническое пер</w:t>
      </w:r>
      <w:r>
        <w:t>евооружение опасного производственного объекта входит в состав проектной документации такого объекта, без положительного заключения экспертизы проектной документации такого объекта.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18.07.2011 </w:t>
      </w:r>
      <w:hyperlink r:id="rId110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04.03.2013 </w:t>
      </w:r>
      <w:hyperlink r:id="rId11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02.07.2013 </w:t>
      </w:r>
      <w:hyperlink r:id="rId112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N 186-ФЗ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Отклонения от проектной документации опасного производственного объекта в процессе его строительства, реконструкции, капитального ремонта, а также от докуме</w:t>
      </w:r>
      <w:r>
        <w:t>нтации на техническое перевооружение, капитальный ремонт, консервацию и ликвидацию опасного производственного объекта в процессе его технического перевооружения, консервации и ликвидации не допускаются. Изменения, вносимые в проектную документацию на строи</w:t>
      </w:r>
      <w:r>
        <w:t xml:space="preserve">тельство, реконструкцию опасного производственного объекта, подлежат экспертизе проектной документации в соответствии с законодательством Российской Федерации о градостроительной деятельности. Изменения, вносимые в документацию на консервацию и ликвидацию </w:t>
      </w:r>
      <w:r>
        <w:t>опасного производственного объекта, подлежат экспертизе промышленной безопасности. Изменения, вносимые в документацию на техническое перевооружение опасного производственного объекта, подлежат экспертизе промышленной безопасности, за исключением случая, ес</w:t>
      </w:r>
      <w:r>
        <w:t>ли указанная документация входит в состав проектной документации, подлежащей экспертизе в соответствии с законодательством Российской Федерации о градостроительной деятельности.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18.07.2011 </w:t>
      </w:r>
      <w:hyperlink r:id="rId113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28.11.2011 </w:t>
      </w:r>
      <w:hyperlink r:id="rId114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 xml:space="preserve">, от 04.03.2013 </w:t>
      </w:r>
      <w:hyperlink r:id="rId11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25.12.2023 </w:t>
      </w:r>
      <w:hyperlink r:id="rId116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N 637-ФЗ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 В процессе строительства, реконструкции, капитального ремонта, технического перевооружения, кон</w:t>
      </w:r>
      <w:r>
        <w:t xml:space="preserve">сервации и ликвидации опасного производственного объекта организации, разработавшие соответствующую документацию, в установленном </w:t>
      </w:r>
      <w:hyperlink r:id="rId117" w:tooltip="Приказ Минстроя России от 09.01.2024 N 5/пр &quot;Об утверждении СП 246.1325800.2023 &quot;Положение об авторском надзоре при строительстве, реконструкции и капитальном ремонте объектов капитального строительства&quot; (вместе с &quot;СП 246.1325800.2023. Свод правил. Положение о">
        <w:r>
          <w:rPr>
            <w:color w:val="0000FF"/>
          </w:rPr>
          <w:t>порядке</w:t>
        </w:r>
      </w:hyperlink>
      <w:r>
        <w:t xml:space="preserve"> осуществляют авторский надзор.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18.12.2006 </w:t>
      </w:r>
      <w:hyperlink r:id="rId118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232-ФЗ</w:t>
        </w:r>
      </w:hyperlink>
      <w:r>
        <w:t xml:space="preserve">, от 18.07.2011 </w:t>
      </w:r>
      <w:hyperlink r:id="rId11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3.1. Соответствие построенных, реконструированных оп</w:t>
      </w:r>
      <w:r>
        <w:t xml:space="preserve">асных производственных объектов </w:t>
      </w:r>
      <w:r>
        <w:lastRenderedPageBreak/>
        <w:t xml:space="preserve">требованиям технических регламентов и проектной документации,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</w:t>
      </w:r>
      <w:r>
        <w:t xml:space="preserve">на осуществление государственного строительного надзора исполнительного органа субъекта Российской Федерации в соответствии с </w:t>
      </w:r>
      <w:hyperlink r:id="rId120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E610BC" w:rsidRDefault="00E65681">
      <w:pPr>
        <w:pStyle w:val="ConsPlusNormal0"/>
        <w:jc w:val="both"/>
      </w:pPr>
      <w:r>
        <w:t xml:space="preserve">(п. 3.1 введен Федеральным </w:t>
      </w:r>
      <w:hyperlink r:id="rId121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18.12.2006 N 232-ФЗ, в ред. Федеральных законов от 18.07.2011 </w:t>
      </w:r>
      <w:hyperlink r:id="rId122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>, от 04.03.20</w:t>
      </w:r>
      <w:r>
        <w:t xml:space="preserve">13 </w:t>
      </w:r>
      <w:hyperlink r:id="rId12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08.08.2024 </w:t>
      </w:r>
      <w:hyperlink r:id="rId1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4. Ввод в эксплуатацию опасного производственного объекта проводится в порядке, установленном </w:t>
      </w:r>
      <w:hyperlink r:id="rId125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 этом проверяется готовность организации к эксплуатации опасного производственного объе</w:t>
      </w:r>
      <w:r>
        <w:t xml:space="preserve">кта и к действиям по </w:t>
      </w:r>
      <w:hyperlink r:id="rId127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локализации</w:t>
        </w:r>
      </w:hyperlink>
      <w:r>
        <w:t xml:space="preserve"> и ликвидации последствий аварии, а также наличие у нее договора обязательного страхования гражданской ответственности, заключенного в со</w:t>
      </w:r>
      <w:r>
        <w:t>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18.12.2006 </w:t>
      </w:r>
      <w:hyperlink r:id="rId128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232-ФЗ</w:t>
        </w:r>
      </w:hyperlink>
      <w:r>
        <w:t xml:space="preserve">, от 27.07.2010 </w:t>
      </w:r>
      <w:hyperlink r:id="rId129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 xml:space="preserve">N </w:t>
        </w:r>
        <w:r>
          <w:rPr>
            <w:color w:val="0000FF"/>
          </w:rPr>
          <w:t>226-ФЗ</w:t>
        </w:r>
      </w:hyperlink>
      <w:r>
        <w:t>)</w:t>
      </w:r>
    </w:p>
    <w:p w:rsidR="00E610BC" w:rsidRDefault="00E610B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Ст. 9 применяется с учетом особенностей, установленных ст. 9 Федерального закона от 01.04.2020 N 69-ФЗ (</w:t>
            </w:r>
            <w:hyperlink r:id="rId13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r>
        <w:t>Статья 9. Требования промышленной безопасности к эксплуатации опасного производственного объекта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Организация, эксплуатирующая опасный производственный объект, обязана: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соблюдать положения настоящего Федерального закона, других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</w:t>
      </w:r>
      <w:hyperlink r:id="rId131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федеральных норм и правил</w:t>
        </w:r>
      </w:hyperlink>
      <w:r>
        <w:t xml:space="preserve"> в области промышленной безопасности;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133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<w:r>
          <w:rPr>
            <w:color w:val="0000FF"/>
          </w:rPr>
          <w:t>требования</w:t>
        </w:r>
      </w:hyperlink>
      <w:r>
        <w:t xml:space="preserve"> обоснования безопасности опасного производственного объек</w:t>
      </w:r>
      <w:r>
        <w:t xml:space="preserve">та (в случаях, предусмотренных </w:t>
      </w:r>
      <w:hyperlink w:anchor="P84" w:tooltip="4. В случае, если при проектировании, строительстве, эксплуатации, реконструкции, капитальном ремонте, техническом перевооружении, консервации или ликвидации опасного производственного объекта требуется отступление от требований промышленной безопасности, уста">
        <w:r>
          <w:rPr>
            <w:color w:val="0000FF"/>
          </w:rPr>
          <w:t>пунктом 4 статьи 3</w:t>
        </w:r>
      </w:hyperlink>
      <w:r>
        <w:t xml:space="preserve"> настоящего Федерального закона);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134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обеспечивать безопасность опытного применения технических устройств на опасном производственном объекте в соответствии с </w:t>
      </w:r>
      <w:hyperlink w:anchor="P145" w:tooltip="Статья 7. Технические устройства, применяемые на опасном производственном объекте">
        <w:r>
          <w:rPr>
            <w:color w:val="0000FF"/>
          </w:rPr>
          <w:t>пунктом 3 статьи 7</w:t>
        </w:r>
      </w:hyperlink>
      <w:r>
        <w:t xml:space="preserve"> настоящего Федерального закона;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13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>уведомлять федеральный орган исполнительной власти в области промышленной безопасности или его территориальный орган о начале осуществления конкрет</w:t>
      </w:r>
      <w:r>
        <w:t xml:space="preserve">ного вида деятельности в соответствии с Федеральным </w:t>
      </w:r>
      <w:hyperlink r:id="rId1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Федерации";</w:t>
      </w:r>
    </w:p>
    <w:p w:rsidR="00E610BC" w:rsidRDefault="00E65681">
      <w:pPr>
        <w:pStyle w:val="ConsPlusNormal0"/>
        <w:jc w:val="both"/>
      </w:pPr>
      <w:r>
        <w:t xml:space="preserve">(абзац введен </w:t>
      </w:r>
      <w:r>
        <w:t xml:space="preserve">Федеральным </w:t>
      </w:r>
      <w:hyperlink r:id="rId13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22-ФЗ; в ред. Федерального </w:t>
      </w:r>
      <w:hyperlink r:id="rId13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обеспечивать укомплектованность штата работников опасного производственного объекта в соответствии с установленными требованиями;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допускать к работ</w:t>
      </w:r>
      <w:r>
        <w:t>е на опасном производственном объекте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обеспечивать проведение подготовки и аттестации работников в области промышленной безопасн</w:t>
      </w:r>
      <w:r>
        <w:t xml:space="preserve">ости в случаях, установленных настоящим Федеральным </w:t>
      </w:r>
      <w:hyperlink w:anchor="P394" w:tooltip="Статья 14.1. Подготовка и аттестация работников в области промышленной безопасности">
        <w:r>
          <w:rPr>
            <w:color w:val="0000FF"/>
          </w:rPr>
          <w:t>законом</w:t>
        </w:r>
      </w:hyperlink>
      <w:r>
        <w:t>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40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закона</w:t>
        </w:r>
      </w:hyperlink>
      <w:r>
        <w:t xml:space="preserve"> от 29.07.2018 N 271-ФЗ)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иметь на опасном производственном объекте нормативные правовые акты, устанавливающие требования промышленной безопасности, а также правила ведения ра</w:t>
      </w:r>
      <w:r>
        <w:t>бот на опасном производственном объекте;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4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организовывать и осуществлять </w:t>
      </w:r>
      <w:hyperlink r:id="rId142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<w:r>
          <w:rPr>
            <w:color w:val="0000FF"/>
          </w:rPr>
          <w:t>производственный контроль</w:t>
        </w:r>
      </w:hyperlink>
      <w:r>
        <w:t xml:space="preserve"> за соблюдением требований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создать систему управления промышленной безопасностью и обесп</w:t>
      </w:r>
      <w:r>
        <w:t xml:space="preserve">ечивать ее функционирование в случаях, установленных </w:t>
      </w:r>
      <w:hyperlink w:anchor="P255" w:tooltip="Статья 11. Требования к организации производственного контроля за соблюдением требований промышленной безопасности и управления промышленной безопасностью">
        <w:r>
          <w:rPr>
            <w:color w:val="0000FF"/>
          </w:rPr>
          <w:t>статьей 11</w:t>
        </w:r>
      </w:hyperlink>
      <w:r>
        <w:t xml:space="preserve"> насто</w:t>
      </w:r>
      <w:r>
        <w:t>ящего Федерального закона;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14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обеспечивать наличие и функционирова</w:t>
      </w:r>
      <w:r>
        <w:t>ние необходимых приборов и систем контроля за производственными процессами в соответствии с установленными требованиями;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обеспечивать проведение экспертизы промышленной безопасности зданий, сооружений и технических устройств, применяемых на опасном произво</w:t>
      </w:r>
      <w:r>
        <w:t>дственном объекте, а также проводить диагностику, испытания, освидетельствование сооружений и технических устройств, применяемых на опасном производственном объекте, в установленные сроки и по предъявляемому в установленном порядке предписанию федерального</w:t>
      </w:r>
      <w:r>
        <w:t xml:space="preserve"> органа исполнительной власти в области промышленной безопасности, или его территориального органа;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22.08.2004 </w:t>
      </w:r>
      <w:hyperlink r:id="rId14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04.03.2013 </w:t>
      </w:r>
      <w:hyperlink r:id="rId14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предотвращать проникновение на опасный производственный объект пос</w:t>
      </w:r>
      <w:r>
        <w:t>торонних лиц;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обеспечивать выполнение требований промышленной безопасности к хранению опасных веществ;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разрабатывать декларацию промышленной безопасности в случаях, установленных </w:t>
      </w:r>
      <w:hyperlink w:anchor="P356" w:tooltip="2.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, на которых получаются, используются, перерабатываются, образуются, хранятся, транспортир">
        <w:r>
          <w:rPr>
            <w:color w:val="0000FF"/>
          </w:rPr>
          <w:t>абзацем первым пункта 2 статьи 14</w:t>
        </w:r>
      </w:hyperlink>
      <w:r>
        <w:t xml:space="preserve"> настоящего Федерального закона;</w:t>
      </w:r>
    </w:p>
    <w:p w:rsidR="00E610BC" w:rsidRDefault="00E65681">
      <w:pPr>
        <w:pStyle w:val="ConsPlusNormal0"/>
        <w:jc w:val="both"/>
      </w:pPr>
      <w:r>
        <w:lastRenderedPageBreak/>
        <w:t xml:space="preserve">(в ред. Федеральных законов от 04.03.2013 </w:t>
      </w:r>
      <w:hyperlink r:id="rId146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14.11.2023 </w:t>
      </w:r>
      <w:hyperlink r:id="rId147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N 534-ФЗ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</w:t>
      </w:r>
      <w:r>
        <w:t>данской ответственности владельца опасного объекта за причинение вреда в результате аварии на опасном объекте;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закона</w:t>
        </w:r>
      </w:hyperlink>
      <w:r>
        <w:t xml:space="preserve"> от 27.07.2010 N 226-ФЗ)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выполнять указания, распоряжения и предписания федерального органа исполнительной власти в области промышленной безопасности, его территориальных органов и должностных лиц, отдаваемые ими в соответствии с полномочи</w:t>
      </w:r>
      <w:r>
        <w:t>ями;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22.08.2004 </w:t>
      </w:r>
      <w:hyperlink r:id="rId1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23.07.2010 </w:t>
      </w:r>
      <w:hyperlink r:id="rId150" w:tooltip="Федеральный закон от 23.07.2010 N 171-ФЗ &quot;О внесении изменений в Кодекс Российской Федерации об административных правонарушениях и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N 171-ФЗ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объекте, а также в случае обнару</w:t>
      </w:r>
      <w:r>
        <w:t>жения вновь открывшихся обстоятельств, влияющих на промышленную безопасность;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22.08.2004 </w:t>
      </w:r>
      <w:hyperlink r:id="rId15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</w:t>
        </w:r>
        <w:r>
          <w:rPr>
            <w:color w:val="0000FF"/>
          </w:rPr>
          <w:t xml:space="preserve"> 122-ФЗ</w:t>
        </w:r>
      </w:hyperlink>
      <w:r>
        <w:t xml:space="preserve">, от 09.05.2005 </w:t>
      </w:r>
      <w:hyperlink r:id="rId152" w:tooltip="Федеральный закон от 09.05.2005 N 45-ФЗ (ред. от 04.12.200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N 45-ФЗ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осуществлять мероприятия по локализации и ликвидации последствий аварий на опасном производственном объекте, оказывать содействие государственным органам в расследовании причин аварии;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принимать участие в техническом расследовании причин аварии на опасном </w:t>
      </w:r>
      <w:r>
        <w:t>производственном объекте, принимать меры по устранению указанных причин и профилактике подобных аварий;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анализировать причины возникновения инцидента на опасном производственном объекте, принимать меры по устранению указанных причин и профилактике подобных</w:t>
      </w:r>
      <w:r>
        <w:t xml:space="preserve"> инцидентов;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своевременно информировать в установленном </w:t>
      </w:r>
      <w:hyperlink r:id="rId153" w:tooltip="Приказ Ростехнадзора от 11.12.2020 N 518 &quot;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&quot; (Зарегистрировано в Минюсте России 30.12.2020 N 61959) {Консультан">
        <w:r>
          <w:rPr>
            <w:color w:val="0000FF"/>
          </w:rPr>
          <w:t>порядке</w:t>
        </w:r>
      </w:hyperlink>
      <w:r>
        <w:t xml:space="preserve"> федеральный орган исполнительной власти в области промышл</w:t>
      </w:r>
      <w:r>
        <w:t>енной безопасности, его территориальные органы, а также иные органы государственной власти, органы местного самоуправления и население об аварии на опасном производственном объекте;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принимать меры по защите жизни и здоровья работников в случае аварии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вести учет аварий и инцидентов на опа</w:t>
      </w:r>
      <w:r>
        <w:t>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представлять в федеральный орган исполнительной власти в области промышленной безопасности, или в его территориальный орган информацию о количестве аварий и инцидентов, причинах их возникновения и принятых мерах;</w:t>
      </w:r>
    </w:p>
    <w:p w:rsidR="00E610BC" w:rsidRDefault="00E65681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принимать меры по устранению выявленных по результатам аудита системы управления </w:t>
      </w:r>
      <w:r>
        <w:t xml:space="preserve">промышленной безопасностью нарушений требований промышленной безопасности и </w:t>
      </w:r>
      <w:r>
        <w:lastRenderedPageBreak/>
        <w:t>осуществлять корректировку мер по снижению риска аварий на опасном производственном объекте с учетом рекомендаций по результатам такого аудита.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156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Работники опасного производственного объекта обязаны: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соблюдать положения нормативных правовых актов, устанавливающих требовани</w:t>
      </w:r>
      <w:r>
        <w:t>я промышленной безопасности,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проходить подготовку и аттестацию в области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незамедлительно ставить в известность своего непосредственного руководителя или в установленном</w:t>
      </w:r>
      <w:r>
        <w:t xml:space="preserve"> порядке других должностных лиц об аварии или инциденте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 установленном порядке приостанавливать работу в случае аварии или инцидента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в установленном </w:t>
      </w:r>
      <w:hyperlink r:id="rId158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порядке</w:t>
        </w:r>
      </w:hyperlink>
      <w:r>
        <w:t xml:space="preserve"> участвовать в проведении работ по локализации аварии на опасном производственном объекте.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Абзац утратил силу с 1 января 2019 года. - Федеральный </w:t>
      </w:r>
      <w:hyperlink r:id="rId159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</w:t>
        </w:r>
      </w:hyperlink>
      <w:r>
        <w:t xml:space="preserve"> от 29.07.2018 N 271-ФЗ.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Без принятия решения допускается эксплуатация здания, сооружения, срок эксплуатации которого истек до 01.09.</w:t>
            </w:r>
            <w:r>
              <w:rPr>
                <w:color w:val="392C69"/>
              </w:rPr>
              <w:t xml:space="preserve">2024 (либо нет данных о нем) в течение срока их безопасной эксплуатации, установленного заключением экспертизы, включенным в реестр до 01.09.2024 (ФЗ от 25.12.2023 </w:t>
            </w:r>
            <w:hyperlink r:id="rId160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r>
        <w:t>3. Решение о возможности эксплуатации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</w:t>
      </w:r>
      <w:r>
        <w:t>й, после истечения срока эксплуатации указанных зданий и сооружений, установленного проектной или технической документацией, либо по истечении сроков, установленных ранее принятыми решениями о возможности эксплуатации указанных зданий и сооружений, принима</w:t>
      </w:r>
      <w:r>
        <w:t xml:space="preserve">ется руководителем организации, эксплуатирующей опасный производственный объект, либо руководителем обособленного структурного подразделения такой организации на основании положительного заключения экспертизы промышленной безопасности зданий и сооружений. </w:t>
      </w:r>
      <w:r>
        <w:t>В этом решении, оформленном на бумажном носителе или в форме электронного документа, подписанного усиленной квалифицированной электронной подписью, содержатся сведения о реквизитах данного заключения, подтверждающих его включение в реестр заключений экспер</w:t>
      </w:r>
      <w:r>
        <w:t>тизы промышленной безопасности, и устанавливается срок дальнейшей безопасной эксплуатации указанных зданий и сооружений.</w:t>
      </w:r>
    </w:p>
    <w:p w:rsidR="00E610BC" w:rsidRDefault="00E65681">
      <w:pPr>
        <w:pStyle w:val="ConsPlusNormal0"/>
        <w:jc w:val="both"/>
      </w:pPr>
      <w:r>
        <w:t xml:space="preserve">(п. 3 введен Федеральным </w:t>
      </w:r>
      <w:hyperlink r:id="rId161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</w:t>
      </w:r>
      <w:r>
        <w:t>12.2023 N 637-ФЗ)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Ст. 10 применяется с учетом особенностей, установленных ст. 9 Федерального закона от 01.04.2020 N 69-ФЗ (</w:t>
            </w:r>
            <w:hyperlink r:id="rId162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r>
        <w:t>Статья 10. 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hyperlink r:id="rId16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1</w:t>
        </w:r>
      </w:hyperlink>
      <w:r>
        <w:t xml:space="preserve">. В целях обеспечения готовности к действиям по локализации и ликвидации последствий аварии организация, эксплуатирующая </w:t>
      </w:r>
      <w:r>
        <w:t>опасный производственный объект, обязана: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планировать и осуществлять </w:t>
      </w:r>
      <w:hyperlink r:id="rId164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мероприятия</w:t>
        </w:r>
      </w:hyperlink>
      <w:r>
        <w:t xml:space="preserve"> по локализации и ликвидации последствий аварий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закл</w:t>
      </w:r>
      <w:r>
        <w:t xml:space="preserve">ючать с профессиональными аварийно-спасательными службами или с профессиональными аварийно-спасательными формированиями </w:t>
      </w:r>
      <w:hyperlink r:id="rId165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color w:val="0000FF"/>
          </w:rPr>
          <w:t>договоры</w:t>
        </w:r>
      </w:hyperlink>
      <w:r>
        <w:t xml:space="preserve"> на обслуживание, а в случаях, предусмотренных настоящим Федеральным законом, другими федеральными законами и принимае</w:t>
      </w:r>
      <w:r>
        <w:t>мыми в соответствии с ними иными нормативными правовыми актами Российской Федерации, создавать собственные профессиональные аварийно-спасательные службы или профессиональные аварийно-спасательные формирования, а также нештатные аварийно-спасательные формир</w:t>
      </w:r>
      <w:r>
        <w:t>ования из числа работников;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создавать на опасных производственных объектах I и II классов опасности, на которых ведутся горные работы, вспомогательные горноспасательные команды в </w:t>
      </w:r>
      <w:hyperlink r:id="rId167" w:tooltip="Приказ МЧС России от 29.11.2013 N 765 (ред. от 24.02.2019) &quot;Об утверждении Порядка создания вспомогательных горноспасательных команд&quot; (Зарегистрировано в Минюсте России 30.12.2013 N 30896) {КонсультантПлюс}">
        <w:r>
          <w:rPr>
            <w:color w:val="0000FF"/>
          </w:rPr>
          <w:t>порядке</w:t>
        </w:r>
      </w:hyperlink>
      <w:r>
        <w:t>, установленном ф</w:t>
      </w:r>
      <w:r>
        <w:t>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гражданской обороны, защиты населения и территорий от чрезвычайных ситуаций;</w:t>
      </w:r>
    </w:p>
    <w:p w:rsidR="00E610BC" w:rsidRDefault="00E65681">
      <w:pPr>
        <w:pStyle w:val="ConsPlusNormal0"/>
        <w:jc w:val="both"/>
      </w:pPr>
      <w:r>
        <w:t>(абзац введен Фед</w:t>
      </w:r>
      <w:r>
        <w:t xml:space="preserve">еральным </w:t>
      </w:r>
      <w:hyperlink r:id="rId16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иметь резервы финансовых средств и материальных ресурсов для локализации и ликви</w:t>
      </w:r>
      <w:r>
        <w:t>дации последствий аварий в соответствии с законодательством Российской Федерации;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обучать работников действиям в случае аварии или инцидента на опасном производственном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создавать системы наблюдения, оповещения, связи и поддержки действий в случае </w:t>
      </w:r>
      <w:r>
        <w:t>аварии и поддерживать указанные системы в пригодном к использованию состоянии.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2. Планирование мероприятий по локализации и ликвидации последствий аварий на опасных производственных объектах I, II и III классов опасности, предусмотренных </w:t>
      </w:r>
      <w:hyperlink w:anchor="P524" w:tooltip="1) получаются, используются, перерабатываются, образуются, хранятся, транспортируются, уничтожаются в указанных в приложении 2 к настоящему Федеральному закону количествах опасные вещества следующих видов:">
        <w:r>
          <w:rPr>
            <w:color w:val="0000FF"/>
          </w:rPr>
          <w:t>пунктами 1</w:t>
        </w:r>
      </w:hyperlink>
      <w:r>
        <w:t xml:space="preserve">, </w:t>
      </w:r>
      <w:hyperlink w:anchor="P551" w:tooltip="4)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">
        <w:r>
          <w:rPr>
            <w:color w:val="0000FF"/>
          </w:rPr>
          <w:t>4</w:t>
        </w:r>
      </w:hyperlink>
      <w:r>
        <w:t xml:space="preserve">, </w:t>
      </w:r>
      <w:hyperlink w:anchor="P553" w:tooltip="5)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">
        <w:r>
          <w:rPr>
            <w:color w:val="0000FF"/>
          </w:rPr>
          <w:t>5</w:t>
        </w:r>
      </w:hyperlink>
      <w:r>
        <w:t xml:space="preserve"> и </w:t>
      </w:r>
      <w:hyperlink w:anchor="P555" w:tooltip="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">
        <w:r>
          <w:rPr>
            <w:color w:val="0000FF"/>
          </w:rPr>
          <w:t>6 приложения 1</w:t>
        </w:r>
      </w:hyperlink>
      <w:r>
        <w:t xml:space="preserve"> к настоящему Федеральному закону,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объектах. </w:t>
      </w:r>
      <w:hyperlink r:id="rId169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Порядок</w:t>
        </w:r>
      </w:hyperlink>
      <w:r>
        <w:t xml:space="preserve">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</w:t>
      </w:r>
      <w:r>
        <w:t>ются Правительством Российской Федерации.</w:t>
      </w:r>
    </w:p>
    <w:p w:rsidR="00E610BC" w:rsidRDefault="00E65681">
      <w:pPr>
        <w:pStyle w:val="ConsPlusNormal0"/>
        <w:jc w:val="both"/>
      </w:pPr>
      <w:r>
        <w:lastRenderedPageBreak/>
        <w:t xml:space="preserve">(п. 2 введен Федеральным </w:t>
      </w:r>
      <w:hyperlink r:id="rId17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Ст. 11 применяется с учетом особенностей, установленных ст. 9 Федерального закона от 01.04.2020 N 69-ФЗ (</w:t>
            </w:r>
            <w:hyperlink r:id="rId171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</w:t>
              </w:r>
              <w:r>
                <w:rPr>
                  <w:color w:val="0000FF"/>
                </w:rPr>
                <w:t>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bookmarkStart w:id="5" w:name="P255"/>
      <w:bookmarkEnd w:id="5"/>
      <w:r>
        <w:t>Статья 11. Требования к организации производственного контроля за соблюдением требований промышленной безопасности и управления промышленной безопасностью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Организация, эксплуатирующая опасный производственный объект, обязана организовывать и о</w:t>
      </w:r>
      <w:r>
        <w:t xml:space="preserve">существлять производственный контроль за соблюдением требований промышленной безопасности в соответствии с </w:t>
      </w:r>
      <w:hyperlink r:id="rId173" w:tooltip="Постановление Правительства РФ от 18.12.2020 N 2168 (ред. от 29.07.2023) &quot;Об организации и осуществлении производственного контроля за соблюдением требований промышленной безопасности&quot; (вместе с &quot;Правилами организации и осуществления производственного контроля">
        <w:r>
          <w:rPr>
            <w:color w:val="0000FF"/>
          </w:rPr>
          <w:t>требованиями</w:t>
        </w:r>
      </w:hyperlink>
      <w:r>
        <w:t>,</w:t>
      </w:r>
      <w:r>
        <w:t xml:space="preserve"> устанавливаемыми Правительством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</w:t>
      </w:r>
      <w:r>
        <w:t xml:space="preserve">валифицированной электронной подписью,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года. </w:t>
      </w:r>
      <w:hyperlink r:id="rId174" w:tooltip="Приказ Ростехнадзора от 11.12.2020 N 518 &quot;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&quot; (Зарегистрировано в Минюсте России 30.12.2020 N 61959) {Консультан">
        <w:r>
          <w:rPr>
            <w:color w:val="0000FF"/>
          </w:rPr>
          <w:t>Требования</w:t>
        </w:r>
      </w:hyperlink>
      <w:r>
        <w:t xml:space="preserve">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</w:t>
      </w:r>
      <w:r>
        <w:t>исполнительной власти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(п. 2 в ред. Федерального </w:t>
      </w:r>
      <w:hyperlink r:id="rId17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3. Организации, эксплуатирующие опасные производственные объекты I или II класса опасности, </w:t>
      </w:r>
      <w:r>
        <w:t>обязаны создать системы управления промышленной безопасностью и обеспечивать их функционирование.</w:t>
      </w:r>
    </w:p>
    <w:p w:rsidR="00E610BC" w:rsidRDefault="00E65681">
      <w:pPr>
        <w:pStyle w:val="ConsPlusNormal0"/>
        <w:jc w:val="both"/>
      </w:pPr>
      <w:r>
        <w:t xml:space="preserve">(п. 3 введен Федеральным </w:t>
      </w:r>
      <w:hyperlink r:id="rId176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4. Системы управления промышленной безопасностью обеспечивают: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определение целей и задач организаций, эксплуатирующих опасные производственные объекты, в области промышленной безопасности, информирование общественности о данных целях и задачах;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идентификацию, анализ и прогнозирование риска </w:t>
      </w:r>
      <w:hyperlink r:id="rId177" w:tooltip="Приказ Ростехнадзора от 03.11.2022 N 387 (ред. от 20.05.2025) &quot;Об утверждении Руководства по безопасности &quot;Методические основы анализа опасностей и оценки риска аварий на опасных производственных объектах&quot; {КонсультантПлюс}">
        <w:r>
          <w:rPr>
            <w:color w:val="0000FF"/>
          </w:rPr>
          <w:t>аварий</w:t>
        </w:r>
      </w:hyperlink>
      <w:r>
        <w:t xml:space="preserve"> на опасных производственных объектах и связанных с такими авариями угроз;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планирование и реализацию мер по снижению риска аварий на опасных производственных объектах, в том числе</w:t>
      </w:r>
      <w:r>
        <w:t xml:space="preserve"> при выполнении работ или оказании услуг на опасных производственных объектах сторонними организациями либо индивидуальными предпринимателями;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координацию работ по предупреждению аварий и инцидентов на опасных производственных объектах;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>осуществление произ</w:t>
      </w:r>
      <w:r>
        <w:t>водственного контроля за соблюдением требований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безопасность опытного применения технических устройств на опасных производственных объектах в соответствии с </w:t>
      </w:r>
      <w:hyperlink w:anchor="P156" w:tooltip="3. Федеральными нормами и правилами в области промышленной безопасности могут быть предусмотрены возможность,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">
        <w:r>
          <w:rPr>
            <w:color w:val="0000FF"/>
          </w:rPr>
          <w:t>пунктом 3 статьи 7</w:t>
        </w:r>
      </w:hyperlink>
      <w:r>
        <w:t xml:space="preserve"> настоящего Федер</w:t>
      </w:r>
      <w:r>
        <w:t>ального закона;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своевременную корректировку мер по снижению риска аварий на опасных производственных объектах;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участие работников организаций, эксплуатирующих опасные производственные объекты, в разработке и реализации мер по снижению риска аварий на опасн</w:t>
      </w:r>
      <w:r>
        <w:t>ых производственных объектах;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информационное обеспечение осуществления деятельности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(п. 4 введен Федеральным </w:t>
      </w:r>
      <w:hyperlink r:id="rId17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5. </w:t>
      </w:r>
      <w:hyperlink r:id="rId179" w:tooltip="Постановление Правительства РФ от 17.08.2020 N 1243 (ред. от 30.06.2021) &quot;Об утверждении требований к документационному обеспечению систем управления промышленной безопасностью&quot; {КонсультантПлюс}">
        <w:r>
          <w:rPr>
            <w:color w:val="0000FF"/>
          </w:rPr>
          <w:t>Требования</w:t>
        </w:r>
      </w:hyperlink>
      <w:r>
        <w:t xml:space="preserve"> к документационному обеспечению систем управления промышленной безопасностью устанавливаются Правительством Российс</w:t>
      </w:r>
      <w:r>
        <w:t>кой Федерации.</w:t>
      </w:r>
    </w:p>
    <w:p w:rsidR="00E610BC" w:rsidRDefault="00E65681">
      <w:pPr>
        <w:pStyle w:val="ConsPlusNormal0"/>
        <w:jc w:val="both"/>
      </w:pPr>
      <w:r>
        <w:t xml:space="preserve">(п. 5 введен Федеральным </w:t>
      </w:r>
      <w:hyperlink r:id="rId18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6. Организации, эксплуатирующие опасные производс</w:t>
      </w:r>
      <w:r>
        <w:t>твенные объекты I класса опасности, обязаны обеспечивать проведение аудита систем управления промышленной безопасностью. Сведения о результатах такого аудита ежегодно до 1 апреля соответствующего календарного года представляются коллегиальным органам управ</w:t>
      </w:r>
      <w:r>
        <w:t>ления данных эксплуатирующих организаций и их учредителям. Ограничения на доступ учредителей к указанным сведениям могут быть установлены федеральным законом.</w:t>
      </w:r>
    </w:p>
    <w:p w:rsidR="00E610BC" w:rsidRDefault="00E65681">
      <w:pPr>
        <w:pStyle w:val="ConsPlusNormal0"/>
        <w:jc w:val="both"/>
      </w:pPr>
      <w:r>
        <w:t xml:space="preserve">(п. 6 введен Федеральным </w:t>
      </w:r>
      <w:hyperlink r:id="rId181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637-ФЗ)</w:t>
      </w:r>
    </w:p>
    <w:p w:rsidR="00E610BC" w:rsidRDefault="00E610B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заявители, эксплуатирующие объекты в ДНР, ЛНР, Запорожской и Херсонской обл., вправе не представлять реквизиты (копии) документов, подтверждающих наличие </w:t>
            </w:r>
            <w:r>
              <w:rPr>
                <w:color w:val="392C69"/>
              </w:rPr>
              <w:t>земельных участков, на которых размещается ОПО (</w:t>
            </w:r>
            <w:hyperlink r:id="rId182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30.05.2023 N 873).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r>
        <w:t>Статья 12. Техническое расследование причин аварии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По каждому факту возникновения аварии на опасном производственном объекте проводится техническое расследование ее причин.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2. Техническое расследование причин аварии проводится специальной </w:t>
      </w:r>
      <w:hyperlink r:id="rId183" w:tooltip="Приказ Ростехнадзора от 08.12.2020 N 503 (ред. от 14.04.2022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<w:r>
          <w:rPr>
            <w:color w:val="0000FF"/>
          </w:rPr>
          <w:t>комиссией</w:t>
        </w:r>
      </w:hyperlink>
      <w:r>
        <w:t>, возглавляемой представителем федерального органа исполнительной власти в области промышленной безопасности или его территориального органа.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 состав указанной комиссии также включаются: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представители субъекта Российской Федерации и (или) органа местного </w:t>
      </w:r>
      <w:r>
        <w:t>самоуправления, на территории которых располагается опасный производственный объект;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>представители организации, эксплуатирующей опасный производственный объект;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представители страховщика, с которым организация, эксплуатирующая опасный производственный объе</w:t>
      </w:r>
      <w:r>
        <w:t>кт,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</w:t>
      </w:r>
      <w:r>
        <w:t>а опасном объекте;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представители профессиональных аварийно-спасательных служб или профессиональных аварийно-спасательных формирований, обслуживающих опасный производственный объект;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184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представители профессионального объединения страховщиков (в случае отсутствия договора обязательного страхования гражданской ответ</w:t>
      </w:r>
      <w:r>
        <w:t>ственности владельца опасного объекта);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185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другие представители в соответствии с законодательством Россий</w:t>
      </w:r>
      <w:r>
        <w:t>ской Федерации.</w:t>
      </w:r>
    </w:p>
    <w:p w:rsidR="00E610BC" w:rsidRDefault="00E65681">
      <w:pPr>
        <w:pStyle w:val="ConsPlusNormal0"/>
        <w:jc w:val="both"/>
      </w:pPr>
      <w:r>
        <w:t xml:space="preserve">(п. 2 в ред. Федерального </w:t>
      </w:r>
      <w:hyperlink r:id="rId186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закона</w:t>
        </w:r>
      </w:hyperlink>
      <w:r>
        <w:t xml:space="preserve"> от 27.07.2010 N 226-ФЗ)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 Президент Российской Федерации или Правительс</w:t>
      </w:r>
      <w:r>
        <w:t>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4. Комиссия по техническому расследованию причин аварии может привлекать к расслед</w:t>
      </w:r>
      <w:r>
        <w:t>ованию экспертные организации, экспертов в области промышленной безопасности и специалистов в области изысканий, проектирования, научно-исследовательских и опытно-конструкторских работ, изготовления оборудования и в других областях, а также общественных ин</w:t>
      </w:r>
      <w:r>
        <w:t>спекторов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27.07.2010 </w:t>
      </w:r>
      <w:hyperlink r:id="rId187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N 226-ФЗ</w:t>
        </w:r>
      </w:hyperlink>
      <w:r>
        <w:t xml:space="preserve">, от 02.07.2013 </w:t>
      </w:r>
      <w:hyperlink r:id="rId188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N 186-ФЗ</w:t>
        </w:r>
      </w:hyperlink>
      <w:r>
        <w:t xml:space="preserve">, от 03.07.2016 </w:t>
      </w:r>
      <w:hyperlink r:id="rId189" w:tooltip="Федеральный закон от 03.07.2016 N 28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5. Организация, эксплуатирующая опасный производственный объект, ее работники, организ</w:t>
      </w:r>
      <w:r>
        <w:t>ация, проводившая экспертизу промышленной безопасности, обязаны представлять комиссии по техническому расследованию причин аварии всю информацию, необходимую указанной комиссии для осуществления своих полномочий.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6. Результаты проведения технического расследования причин аварии заносятся в акт, в котором указываются причины </w:t>
      </w:r>
      <w:r>
        <w:t xml:space="preserve">и обстоятельства аварии, размер причиненного вреда, допущенные нарушения требований промышленной безопасности, лица, допустившие эти нарушения, а также меры, которые приняты для </w:t>
      </w:r>
      <w:hyperlink r:id="rId191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локализации</w:t>
        </w:r>
      </w:hyperlink>
      <w:r>
        <w:t xml:space="preserve"> и ликвидации последствий аварии, и содержатся предложения по предупреждению подобных аварий.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7. Материалы технического расследования причин аварии направляются в федеральный орган исполнительной власти в области промышленной безопасности, или в его территориальный орган, членам комиссии по техническому р</w:t>
      </w:r>
      <w:r>
        <w:t>асследованию причин аварии, а также в иные заинтересованные государственные органы.</w:t>
      </w:r>
    </w:p>
    <w:p w:rsidR="00E610BC" w:rsidRDefault="00E65681">
      <w:pPr>
        <w:pStyle w:val="ConsPlusNormal0"/>
        <w:jc w:val="both"/>
      </w:pPr>
      <w:r>
        <w:lastRenderedPageBreak/>
        <w:t xml:space="preserve">(в ред. Федеральных законов от 22.08.2004 </w:t>
      </w:r>
      <w:hyperlink r:id="rId1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27.07.2010 </w:t>
      </w:r>
      <w:hyperlink r:id="rId194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N 226-ФЗ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8. </w:t>
      </w:r>
      <w:hyperlink r:id="rId195" w:tooltip="Приказ Ростехнадзора от 08.12.2020 N 503 (ред. от 14.04.2022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<w:r>
          <w:rPr>
            <w:color w:val="0000FF"/>
          </w:rPr>
          <w:t>Порядок</w:t>
        </w:r>
      </w:hyperlink>
      <w:r>
        <w:t xml:space="preserve"> проведения технического расследования причин аварии и оформления </w:t>
      </w:r>
      <w:hyperlink r:id="rId196" w:tooltip="Приказ Ростехнадзора от 14.11.2016 N 471 &quot;Об утверждении формы акта о причинах и об обстоятельствах аварии на опасном объекте и формы извещения об аварии на опасном объекте&quot; (Зарегистрировано в Минюсте России 12.12.2016 N 44649) {КонсультантПлюс}">
        <w:r>
          <w:rPr>
            <w:color w:val="0000FF"/>
          </w:rPr>
          <w:t>акта</w:t>
        </w:r>
      </w:hyperlink>
      <w:r>
        <w:t xml:space="preserve"> технического расследования причин аварии устанавливается федеральным органом исполнительной власти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9. Финансирование расходов на техническое расследование причин аварии осуществляется организацией, эксплуатирующе</w:t>
      </w:r>
      <w:r>
        <w:t>й опасный производственный объект, на котором произошла авария.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13. Экспертиза промышленной безопасности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bookmarkStart w:id="6" w:name="P310"/>
      <w:bookmarkEnd w:id="6"/>
      <w:r>
        <w:t>1. Экспертизе промышленной безопасности подлежат: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документация на консервацию, ликвидацию опасного производственного объекта;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документация на </w:t>
      </w:r>
      <w:r>
        <w:t xml:space="preserve">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</w:t>
      </w:r>
      <w:hyperlink r:id="rId198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техничес</w:t>
      </w:r>
      <w:r>
        <w:t xml:space="preserve">кие устройства, применяемые на опасном производственном объекте, в случаях, установленных </w:t>
      </w:r>
      <w:hyperlink w:anchor="P145" w:tooltip="Статья 7. Технические устройства, применяемые на опасном производственном объекте">
        <w:r>
          <w:rPr>
            <w:color w:val="0000FF"/>
          </w:rPr>
          <w:t>статьей 7</w:t>
        </w:r>
      </w:hyperlink>
      <w:r>
        <w:t xml:space="preserve"> настоящего Федерального закона;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здания и с</w:t>
      </w:r>
      <w:r>
        <w:t xml:space="preserve">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</w:t>
      </w:r>
      <w:hyperlink r:id="rId199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лок</w:t>
        </w:r>
        <w:r>
          <w:rPr>
            <w:color w:val="0000FF"/>
          </w:rPr>
          <w:t>ализации</w:t>
        </w:r>
      </w:hyperlink>
      <w:r>
        <w:t xml:space="preserve"> и ликвидации последствий аварий;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декларация промышленной безопасности, разрабатываемая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</w:t>
      </w:r>
      <w:r>
        <w:t>твии с законодательством о градостроительной деятельности), консервацию, ликвидацию опасного производственного объекта, или вновь разрабатываемая декларация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hyperlink r:id="rId200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<w:r>
          <w:rPr>
            <w:color w:val="0000FF"/>
          </w:rPr>
          <w:t>обоснование</w:t>
        </w:r>
      </w:hyperlink>
      <w:r>
        <w:t xml:space="preserve"> безопасности опасного производственного объекта, а также изменения, вносимые в обоснование безопасности опасного производственного объекта.</w:t>
      </w:r>
    </w:p>
    <w:p w:rsidR="00E610BC" w:rsidRDefault="00E65681">
      <w:pPr>
        <w:pStyle w:val="ConsPlusNormal0"/>
        <w:jc w:val="both"/>
      </w:pPr>
      <w:r>
        <w:t xml:space="preserve">(п. 1 в ред. Федерального </w:t>
      </w:r>
      <w:hyperlink r:id="rId20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Экспертизу промышленной безопасности проводит организация, имеющая лицензию на проведение указанной э</w:t>
      </w:r>
      <w:r>
        <w:t>кспертизы, за счет средств ее заказчика.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Организации, имеющей лицензию на проведение экспертизы промышленной безопасности, запрещается проводить указанную экспертизу в отношении опасного производственного объекта, принадлежащего на праве собственности или </w:t>
      </w:r>
      <w:r>
        <w:t xml:space="preserve">ином законном основании ей или лицам, входящим с ней в одну группу лиц в соответствии с антимонопольным </w:t>
      </w:r>
      <w:hyperlink r:id="rId202" w:tooltip="Федеральный закон от 26.07.2006 N 135-ФЗ (ред. от 24.06.2025) &quot;О защите конкурен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Заключение экспертизы промышленной безопасности, подготовл</w:t>
      </w:r>
      <w:r>
        <w:t xml:space="preserve">енное с нарушением данного требования, не может быть использовано в целях, установленных настоящим </w:t>
      </w:r>
      <w:r>
        <w:lastRenderedPageBreak/>
        <w:t>Федеральным законом.</w:t>
      </w:r>
    </w:p>
    <w:p w:rsidR="00E610BC" w:rsidRDefault="00E65681">
      <w:pPr>
        <w:pStyle w:val="ConsPlusNormal0"/>
        <w:jc w:val="both"/>
      </w:pPr>
      <w:r>
        <w:t xml:space="preserve">(п. 2 в ред. Федерального </w:t>
      </w:r>
      <w:hyperlink r:id="rId203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3. Экспертиза промышленной безопасности проводится в порядке, установленном федеральными </w:t>
      </w:r>
      <w:hyperlink r:id="rId204" w:tooltip="Приказ Ростехнадзора от 20.10.2020 N 420 (ред. от 29.01.2025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<w:r>
          <w:rPr>
            <w:color w:val="0000FF"/>
          </w:rPr>
          <w:t>нормами и правилами</w:t>
        </w:r>
      </w:hyperlink>
      <w:r>
        <w:t xml:space="preserve"> в области промышленной безопасности, на основании принципов независимости,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E610BC" w:rsidRDefault="00E65681">
      <w:pPr>
        <w:pStyle w:val="ConsPlusNormal0"/>
        <w:jc w:val="both"/>
      </w:pPr>
      <w:r>
        <w:t>(п. 3 в ред. Фе</w:t>
      </w:r>
      <w:r>
        <w:t xml:space="preserve">дерального </w:t>
      </w:r>
      <w:hyperlink r:id="rId205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4. Результатом проведения экспертизы промышленной безопасности является заключение, которое подписывается руководителем организации, проводившей экспертизу промышленной безопасности, и экспертом или экспертами в области промышленной безопасности, участвова</w:t>
      </w:r>
      <w:r>
        <w:t xml:space="preserve">вшими в проведении указанной экспертизы. Требования к оформлению заключения экспертизы промышленной безопасности устанавливаются федеральными </w:t>
      </w:r>
      <w:hyperlink r:id="rId206" w:tooltip="Приказ Ростехнадзора от 20.10.2020 N 420 (ред. от 29.01.2025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<w:r>
          <w:rPr>
            <w:color w:val="0000FF"/>
          </w:rPr>
          <w:t>нормами и правилами</w:t>
        </w:r>
      </w:hyperlink>
      <w:r>
        <w:t xml:space="preserve">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(п. 4 в ред. Федерального </w:t>
      </w:r>
      <w:hyperlink r:id="rId207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</w:t>
      </w:r>
      <w:r>
        <w:t>013 N 186-ФЗ)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 01.09.2026 в п. 5 ст. 13 вносятся изменения (</w:t>
            </w:r>
            <w:hyperlink r:id="rId20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r>
        <w:t>5.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орган, которые вносят в реестр заключений экспертизы промышленной безопасн</w:t>
      </w:r>
      <w:r>
        <w:t xml:space="preserve">ости это заключение в сроки, установленные нормативными правовыми актами, указанными в </w:t>
      </w:r>
      <w:hyperlink w:anchor="P334" w:tooltip="7.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, за исключением случаев, предусмотренных абзацем вторы">
        <w:r>
          <w:rPr>
            <w:color w:val="0000FF"/>
          </w:rPr>
          <w:t>пункте 7</w:t>
        </w:r>
      </w:hyperlink>
      <w:r>
        <w:t xml:space="preserve"> настоящей статьи. Такие сроки не могут превышать пять рабочих дней со дня поступления заключения экспертизы промышленной бе</w:t>
      </w:r>
      <w:r>
        <w:t>зопасности на бумажном носителе, три рабочих дня со дня поступления заключения экспертизы промышленной безопасности в форме электронного документа. Заключение экспертизы промышленной безопасности может быть использовано в целях, установленных настоящим Фед</w:t>
      </w:r>
      <w:r>
        <w:t>еральным законом,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органом. Под положительным заключением экспер</w:t>
      </w:r>
      <w:r>
        <w:t>тизы промышленной безопасности технического устройства, применяемого на опасном производственном объекте, здания, сооружения на опасном производственном объекте понимается заключение, содержащее вывод о полном соответствии указанных объектов экспертизы про</w:t>
      </w:r>
      <w:r>
        <w:t>мышленной безопасности установленным к ним требованиям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02.07.2013 </w:t>
      </w:r>
      <w:hyperlink r:id="rId209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N 186-ФЗ</w:t>
        </w:r>
      </w:hyperlink>
      <w:r>
        <w:t xml:space="preserve">, от 25.12.2023 </w:t>
      </w:r>
      <w:hyperlink r:id="rId210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N 637-ФЗ</w:t>
        </w:r>
      </w:hyperlink>
      <w:r>
        <w:t xml:space="preserve">, от 08.08.2024 </w:t>
      </w:r>
      <w:hyperlink r:id="rId211" w:tooltip="Федеральный закон от 08.08.2024 N 295-ФЗ &quot;О внесении изменений в статьи 13 и 14 Федерального закона &quot;О промышленной безопасности опасных производственных объектов&quot; {КонсультантПлюс}">
        <w:r>
          <w:rPr>
            <w:color w:val="0000FF"/>
          </w:rPr>
          <w:t>N 295-ФЗ</w:t>
        </w:r>
      </w:hyperlink>
      <w:r>
        <w:t>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6. В целях настоящего Федерального закона п</w:t>
      </w:r>
      <w:r>
        <w:t xml:space="preserve">од заведомо ложным </w:t>
      </w:r>
      <w:hyperlink r:id="rId212" w:tooltip="&lt;Письмо&gt; Ростехнадзора от 12.11.2021 N 11-00-15/14092 &lt;О заведомо ложном заключении экспертизы промышленной безопасности&gt; {КонсультантПлюс}">
        <w:r>
          <w:rPr>
            <w:color w:val="0000FF"/>
          </w:rPr>
          <w:t>заключением</w:t>
        </w:r>
      </w:hyperlink>
      <w:r>
        <w:t xml:space="preserve"> экспертизы промышленной безопасности понимается заключение, подготовленное без проведения указанной экспертизы или после ее проведения, но явно противоречащее содержанию материалов, предоставленных эксперту или эк</w:t>
      </w:r>
      <w:r>
        <w:t>спертам в области промышленной безопасности и рассмотренных в ходе проведения экспертизы промышленной безопасности, или фактическому состоянию технических устройств, применяемых на опасных производственных объектах, зданий и сооружений на опасных производс</w:t>
      </w:r>
      <w:r>
        <w:t xml:space="preserve">твенных объектах, являвшихся объектами экспертизы </w:t>
      </w:r>
      <w:r>
        <w:lastRenderedPageBreak/>
        <w:t>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Заключение экспертизы промышленной безопасности, признанное заведомо ложным, подлежит исключению из реестра заключений экспертизы промышленной безопасности.</w:t>
      </w:r>
    </w:p>
    <w:p w:rsidR="00E610BC" w:rsidRDefault="00E65681">
      <w:pPr>
        <w:pStyle w:val="ConsPlusNormal0"/>
        <w:jc w:val="both"/>
      </w:pPr>
      <w:r>
        <w:t>(п. 6 в ред. Федеральн</w:t>
      </w:r>
      <w:r>
        <w:t xml:space="preserve">ого </w:t>
      </w:r>
      <w:hyperlink r:id="rId213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закона</w:t>
        </w:r>
      </w:hyperlink>
      <w:r>
        <w:t xml:space="preserve"> от 02.07.2013 N 186-ФЗ)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 01.09.2026 в абз. 1 п. 7 ст. 13 вносятся изменения (</w:t>
            </w:r>
            <w:hyperlink r:id="rId21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bookmarkStart w:id="7" w:name="P334"/>
      <w:bookmarkEnd w:id="7"/>
      <w:r>
        <w:t xml:space="preserve">7. Ведение реестра заключений экспертизы промышленной безопасности </w:t>
      </w:r>
      <w:hyperlink r:id="rId215" w:tooltip="&lt;Письмо&gt; Ростехнадзора от 19.11.2019 N 11-00-15/10959 &lt;О предоставлении государственной услуги по ведению реестра заключений экспертизы промышленной безопасности&gt; {КонсультантПлюс}">
        <w:r>
          <w:rPr>
            <w:color w:val="0000FF"/>
          </w:rPr>
          <w:t>осуществляется</w:t>
        </w:r>
      </w:hyperlink>
      <w:r>
        <w:t xml:space="preserve"> федеральным органом исполнительной власти в области промышлен</w:t>
      </w:r>
      <w:r>
        <w:t xml:space="preserve">ной безопасности в соответствии с административным </w:t>
      </w:r>
      <w:hyperlink r:id="rId216" w:tooltip="Приказ Ростехнадзора от 29.01.2025 N 30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&quot;Внесение заключения экспертизы промышленной безопасности в ">
        <w:r>
          <w:rPr>
            <w:color w:val="0000FF"/>
          </w:rPr>
          <w:t>регламентом</w:t>
        </w:r>
      </w:hyperlink>
      <w:r>
        <w:t xml:space="preserve">, за исключением случаев, предусмотренных </w:t>
      </w:r>
      <w:hyperlink w:anchor="P335" w:tooltip="Ведение реестра заключений экспертизы промышленной безопасности федеральными органами исполнительной власти в области обороны, обеспечения безопасности, внешней разведки, в сфере государственной охраны, мобилизационной подготовки и мобилизации осуществляется в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8" w:name="P335"/>
      <w:bookmarkEnd w:id="8"/>
      <w:r>
        <w:t>Ведение реестра заключений экспертизы промышленной безопасности федеральными органами исполнительной власти в области обороны, обеспечения безопасности, внешней разведки, в сфере государственной охраны, мобилизационной подготовки и мобилизации осуществляет</w:t>
      </w:r>
      <w:r>
        <w:t xml:space="preserve">ся в </w:t>
      </w:r>
      <w:hyperlink r:id="rId217" w:tooltip="Приказ ФСБ России от 24.06.2023 N 278 &quot;Об утверждении Порядка ведения Федеральной службой безопасности Российской Федерации реестра заключений экспертизы промышленной безопасности опасных производственных объектов&quot; (Зарегистрировано в Минюсте России 04.07.2023">
        <w:r>
          <w:rPr>
            <w:color w:val="0000FF"/>
          </w:rPr>
          <w:t>порядке</w:t>
        </w:r>
      </w:hyperlink>
      <w:r>
        <w:t>, определяемом указанными органами.</w:t>
      </w:r>
    </w:p>
    <w:p w:rsidR="00E610BC" w:rsidRDefault="00E65681">
      <w:pPr>
        <w:pStyle w:val="ConsPlusNormal0"/>
        <w:jc w:val="both"/>
      </w:pPr>
      <w:r>
        <w:t xml:space="preserve">(п. 7 в ред. Федерального </w:t>
      </w:r>
      <w:hyperlink r:id="rId218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8. Рук</w:t>
      </w:r>
      <w:r>
        <w:t>оводитель организации, проводящей экспертизу промышленной безопасности, обязан: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организовать проведение экспертизы промышленной безопасности в порядке, установленном федеральными нормами и правилами в области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обеспечить проведение экспертизы промышленной безопасности экспертами в области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обеспечить наличие оборудования, приборов, материалов и средств информационного обеспечения, необходимых для проведения экспертизы промышленной безоп</w:t>
      </w:r>
      <w:r>
        <w:t>асности.</w:t>
      </w:r>
    </w:p>
    <w:p w:rsidR="00E610BC" w:rsidRDefault="00E65681">
      <w:pPr>
        <w:pStyle w:val="ConsPlusNormal0"/>
        <w:jc w:val="both"/>
      </w:pPr>
      <w:r>
        <w:t xml:space="preserve">(п. 8 введен Федеральным </w:t>
      </w:r>
      <w:hyperlink r:id="rId219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законом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9. Эксперт в области промышленной безопасности обязан: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</w:t>
      </w:r>
      <w:r>
        <w:t>пределять соответствие объектов экспертизы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</w:t>
      </w:r>
      <w:r>
        <w:t>емых на опасных производственных объектах, зданий и сооружений на опасных производственных объектах, подготавливать заключение экспертизы промышленной безопасности и предоставлять его руководителю организации, проводящей экспертизу промышленной безопасност</w:t>
      </w:r>
      <w:r>
        <w:t>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обеспечивать объективность и </w:t>
      </w:r>
      <w:r>
        <w:t xml:space="preserve">обоснованность выводов, содержащихся в заключении </w:t>
      </w:r>
      <w:r>
        <w:lastRenderedPageBreak/>
        <w:t>экспертизы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обеспечивать сохранность материалов, предоставленных на экспертизу промышленной безопасности, и конфиденциальность информации, полученной в ходе проведения указанной эк</w:t>
      </w:r>
      <w:r>
        <w:t>спертизы.</w:t>
      </w:r>
    </w:p>
    <w:p w:rsidR="00E610BC" w:rsidRDefault="00E65681">
      <w:pPr>
        <w:pStyle w:val="ConsPlusNormal0"/>
        <w:jc w:val="both"/>
      </w:pPr>
      <w:r>
        <w:t xml:space="preserve">(п. 9 введен Федеральным </w:t>
      </w:r>
      <w:hyperlink r:id="rId220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законом</w:t>
        </w:r>
      </w:hyperlink>
      <w:r>
        <w:t xml:space="preserve"> от 02.07.2013 N 186-ФЗ)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10. Эксперту в области промышленной безопасности запрещ</w:t>
      </w:r>
      <w:r>
        <w:t>ается участвовать в проведении экспертизы промышленной безопасности в отношении опасного производственного объекта, принадлежащего на праве собственности или ином законном основании организации, в трудовых отношениях с которой он состоит. Заключение экспер</w:t>
      </w:r>
      <w:r>
        <w:t>тизы промышленной безопасности, подготовленное с нарушением данного требования, не может быть использовано в целях, установленных настоящим Федеральным законом.</w:t>
      </w:r>
    </w:p>
    <w:p w:rsidR="00E610BC" w:rsidRDefault="00E65681">
      <w:pPr>
        <w:pStyle w:val="ConsPlusNormal0"/>
        <w:jc w:val="both"/>
      </w:pPr>
      <w:r>
        <w:t xml:space="preserve">(п. 10 введен Федеральным </w:t>
      </w:r>
      <w:hyperlink r:id="rId221" w:tooltip="Федеральный закон от 02.07.2013 N 186-ФЗ &quot;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">
        <w:r>
          <w:rPr>
            <w:color w:val="0000FF"/>
          </w:rPr>
          <w:t>законом</w:t>
        </w:r>
      </w:hyperlink>
      <w:r>
        <w:t xml:space="preserve"> от 02.07.2013 N 186-ФЗ)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14. Разработка декларации промышленной безопасности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bookmarkStart w:id="9" w:name="P353"/>
      <w:bookmarkEnd w:id="9"/>
      <w:r>
        <w:t xml:space="preserve">1. Разработка декларации промышленной безопасности предполагает всестороннюю </w:t>
      </w:r>
      <w:hyperlink r:id="rId222" w:tooltip="Приказ Ростехнадзора от 03.11.2022 N 387 (ред. от 20.05.2025) &quot;Об утверждении Руководства по безопасности &quot;Методические основы анализа опасностей и оценки риска аварий на опасных производственных объектах&quot; {КонсультантПлюс}">
        <w:r>
          <w:rPr>
            <w:color w:val="0000FF"/>
          </w:rPr>
          <w:t>оценку</w:t>
        </w:r>
      </w:hyperlink>
      <w:r>
        <w:t xml:space="preserve"> риска аварии и связанной с нею угрозы; анализ достаточности принятых мер по предупреждению аварий, по обеспечению готовности организации к эксплуатации опасного производст</w:t>
      </w:r>
      <w:r>
        <w:t xml:space="preserve">венного объекта в соответствии с требованиями промышленной безопасности, а также к </w:t>
      </w:r>
      <w:hyperlink r:id="rId223" w:tooltip="Постановление Правительства РФ от 15.09.2020 N 1437 &quot;Об утверждении Положения о разработке планов мероприятий по локализации и ликвидации последствий аварий на опасных производственных объектах&quot; {КонсультантПлюс}">
        <w:r>
          <w:rPr>
            <w:color w:val="0000FF"/>
          </w:rPr>
          <w:t>локализации</w:t>
        </w:r>
      </w:hyperlink>
      <w:r>
        <w:t xml:space="preserve"> и ликвидации последствий аварии на опасном производственном объекте; разра</w:t>
      </w:r>
      <w:r>
        <w:t>ботку мероприятий, направленных на снижение масштаба последствий аварии и размера ущерба, нанесенного в случае аварии на опасном производственном объекте.</w:t>
      </w:r>
    </w:p>
    <w:p w:rsidR="00E610BC" w:rsidRDefault="00E65681">
      <w:pPr>
        <w:pStyle w:val="ConsPlusNormal0"/>
        <w:spacing w:before="240"/>
        <w:ind w:firstLine="540"/>
        <w:jc w:val="both"/>
      </w:pPr>
      <w:hyperlink r:id="rId224" w:tooltip="Приказ Ростехнадзора от 16.10.2020 N 414 &quot;Об утверждении Порядка оформления декларации промышленной безопасности опасных производственных объектов и перечня включаемых в нее сведений&quot; (Зарегистрировано в Минюсте России 17.12.2020 N 61526) {КонсультантПлюс}">
        <w:r>
          <w:rPr>
            <w:color w:val="0000FF"/>
          </w:rPr>
          <w:t>Перечень</w:t>
        </w:r>
      </w:hyperlink>
      <w:r>
        <w:t xml:space="preserve"> сведений, содержащихся в декларации промышленной безопасности, и </w:t>
      </w:r>
      <w:hyperlink r:id="rId225" w:tooltip="Приказ Ростехнадзора от 16.10.2020 N 414 &quot;Об утверждении Порядка оформления декларации промышленной безопасности опасных производственных объектов и перечня включаемых в нее сведений&quot; (Зарегистрировано в Минюсте России 17.12.2020 N 61526) {КонсультантПлюс}">
        <w:r>
          <w:rPr>
            <w:color w:val="0000FF"/>
          </w:rPr>
          <w:t>порядок</w:t>
        </w:r>
      </w:hyperlink>
      <w:r>
        <w:t xml:space="preserve"> ее оформления</w:t>
      </w:r>
      <w:r>
        <w:t xml:space="preserve"> определяются федеральным органом исполнительной власти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</w:t>
      </w:r>
      <w:r>
        <w:t>от 22.08.2004 N 122-ФЗ)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0" w:name="P356"/>
      <w:bookmarkEnd w:id="10"/>
      <w:r>
        <w:t>2.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опасности, на которых получаются, используются, перерабатываются, образ</w:t>
      </w:r>
      <w:r>
        <w:t xml:space="preserve">уются, хранятся, транспортируются, уничтожаются опасные вещества в количествах, указанных в </w:t>
      </w:r>
      <w:hyperlink w:anchor="P570" w:tooltip="КЛАССИФИКАЦИЯ ОПАСНЫХ ПРОИЗВОДСТВЕННЫХ ОБЪЕКТОВ">
        <w:r>
          <w:rPr>
            <w:color w:val="0000FF"/>
          </w:rPr>
          <w:t>Приложении 2</w:t>
        </w:r>
      </w:hyperlink>
      <w:r>
        <w:t xml:space="preserve"> к настоящему Федеральному закону (за исключением использования взрывчатых веществ при проведении взрывных работ).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Абзац утратил силу с 15 марта 2013 года. - Федеральный </w:t>
      </w:r>
      <w:hyperlink r:id="rId22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</w:t>
        </w:r>
      </w:hyperlink>
      <w:r>
        <w:t xml:space="preserve"> от 04.03.2013</w:t>
      </w:r>
      <w:r>
        <w:t xml:space="preserve"> N 22-ФЗ.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Декларации промышленной безопасности опасных производственных объектов III и IV классов опасности могут быть разработаны при строительстве, реконструкции, эксплуатации, техническом перевооружении, консервации и ликвидации таких опасных производст</w:t>
      </w:r>
      <w:r>
        <w:t>венных объектов по инициативе эксплуатирующих их организаций.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229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законом</w:t>
        </w:r>
      </w:hyperlink>
      <w:r>
        <w:t xml:space="preserve"> от 14.11.2023 N 534-ФЗ)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 Декларация промышленной безопасности разрабатывается в составе проектной документации на стро</w:t>
      </w:r>
      <w:r>
        <w:t xml:space="preserve">ительство, реконструкцию опасного производственного объекта, а также </w:t>
      </w:r>
      <w:r>
        <w:lastRenderedPageBreak/>
        <w:t>документации на техническое перевооружение, консервацию, ликвидацию опасного производственного объекта.</w:t>
      </w:r>
    </w:p>
    <w:p w:rsidR="00E610BC" w:rsidRDefault="00E65681">
      <w:pPr>
        <w:pStyle w:val="ConsPlusNormal0"/>
        <w:jc w:val="both"/>
      </w:pPr>
      <w:r>
        <w:t xml:space="preserve">(п. 3 в ред. Федерального </w:t>
      </w:r>
      <w:hyperlink r:id="rId23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3.1. Декларация промышленной безопасности находящегося в эксплуатации опасного производственного объекта разрабатывается вновь: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 случае истечения десяти лет со дня внесения в реестр деклараций промышленной безопасности последней декларации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 случае увеличения более чем на двадцать процентов количества опасных веществ, которые находятся или могут находить</w:t>
      </w:r>
      <w:r>
        <w:t>ся на опасном производственном объекте;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 случае изменения требований промышленной безопасности к мерам и ме</w:t>
      </w:r>
      <w:r>
        <w:t xml:space="preserve">роприятиям, указанным в </w:t>
      </w:r>
      <w:hyperlink w:anchor="P353" w:tooltip="1. Разработка декларации промышленной безопасности предполагает всестороннюю оценку риска аварии и связанной с нею угрозы; анализ достаточности принятых мер по предупреждению аварий, по обеспечению готовности организации к эксплуатации опасного производственно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по инициативе органи</w:t>
      </w:r>
      <w:r>
        <w:t>зации, эксплуатирующей опасный производственный объект;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233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законом</w:t>
        </w:r>
      </w:hyperlink>
      <w:r>
        <w:t xml:space="preserve"> от 14.11.2023 N 534-ФЗ)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по предписанию федерального органа исполнительной власти в области промышленной безопасности или его т</w:t>
      </w:r>
      <w:r>
        <w:t>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безопасности.</w:t>
      </w:r>
    </w:p>
    <w:p w:rsidR="00E610BC" w:rsidRDefault="00E65681">
      <w:pPr>
        <w:pStyle w:val="ConsPlusNormal0"/>
        <w:jc w:val="both"/>
      </w:pPr>
      <w:r>
        <w:t>(п. 3.1 введен Фед</w:t>
      </w:r>
      <w:r>
        <w:t xml:space="preserve">еральным </w:t>
      </w:r>
      <w:hyperlink r:id="rId234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4. Декларация промышленной безопасности утверждается руководителем организации, </w:t>
      </w:r>
      <w:r>
        <w:t>эксплуатирующей опасный производственный объект.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Руководитель организации, эксплуатирующей опасный производственный объект, несет ответственность за полноту и достоверность сведений, содержащихся в декларации промышленной безопасности, в соответствии с зак</w:t>
      </w:r>
      <w:r>
        <w:t>онодательством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5. Декларация промышленной безопасности, разрабатываемая в составе документации на техническое перевооружение, консервацию и ликвидацию опасного производственного объекта, декларации промышленной безопасности, разрабаты</w:t>
      </w:r>
      <w:r>
        <w:t>ваемые по инициативе организаций, эксплуатирующих опасные производственные объекты III и IV классов опасности, при их эксплуатации, и декларация промышленной безопасности, разрабатываемая вновь, проходят экспертизу промышленной безопасности в установленном</w:t>
      </w:r>
      <w:r>
        <w:t xml:space="preserve"> </w:t>
      </w:r>
      <w:hyperlink r:id="rId235" w:tooltip="Приказ Ростехнадзора от 20.10.2020 N 420 (ред. от 29.01.2025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11.12.2020 N 61391) {Консул">
        <w:r>
          <w:rPr>
            <w:color w:val="0000FF"/>
          </w:rPr>
          <w:t>порядке</w:t>
        </w:r>
      </w:hyperlink>
      <w:r>
        <w:t>. Проектная документация на строительство, реконструкцию опасного производственного объекта, содержащая декларац</w:t>
      </w:r>
      <w:r>
        <w:t xml:space="preserve">ию промышленной безопасности, подлежит экспертизе в соответствии с </w:t>
      </w:r>
      <w:hyperlink r:id="rId236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E610BC" w:rsidRDefault="00E65681">
      <w:pPr>
        <w:pStyle w:val="ConsPlusNormal0"/>
        <w:jc w:val="both"/>
      </w:pPr>
      <w:r>
        <w:t xml:space="preserve">(в ред. Федеральных законов от 18.12.2006 </w:t>
      </w:r>
      <w:hyperlink r:id="rId237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232-ФЗ</w:t>
        </w:r>
      </w:hyperlink>
      <w:r>
        <w:t xml:space="preserve">, от 18.07.2011 </w:t>
      </w:r>
      <w:hyperlink r:id="rId238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28.11.2011 </w:t>
      </w:r>
      <w:hyperlink r:id="rId239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 xml:space="preserve">, от 04.03.2013 </w:t>
      </w:r>
      <w:hyperlink r:id="rId240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14.11.2023 </w:t>
      </w:r>
      <w:hyperlink r:id="rId241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N 534-ФЗ</w:t>
        </w:r>
      </w:hyperlink>
      <w:r>
        <w:t>)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П. 6 ст. 14 не применяется до 01.09.2026 в отношении опасных производственных объектов, расположенных на территориях ДНР, ЛНР, Запорожской области и Херсонской области (</w:t>
            </w:r>
            <w:hyperlink r:id="rId242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30.05.2023 N 873).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r>
        <w:lastRenderedPageBreak/>
        <w:t xml:space="preserve">6. Декларацию промышленной безопасности представляют органам государственной власти, органам местного самоуправления, общественным объединениям и гражданам в </w:t>
      </w:r>
      <w:hyperlink r:id="rId243" w:tooltip="Постановление Правительства РФ от 17.08.2020 N 1241 &quot;Об утверждении Правил представления декларации промышленной безопасности опасных производственных объектов&quot; {КонсультантПлюс}">
        <w:r>
          <w:rPr>
            <w:color w:val="0000FF"/>
          </w:rPr>
          <w:t>порядке</w:t>
        </w:r>
      </w:hyperlink>
      <w:r>
        <w:t>, который установлен Правительством Ро</w:t>
      </w:r>
      <w:r>
        <w:t>ссийской Федерации.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 01.09.2026 в п. 7 ст. 14 вносятся изменения (</w:t>
            </w:r>
            <w:hyperlink r:id="rId24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r>
        <w:t xml:space="preserve">7. Декларация промышленной безопасности, представленная в федеральный орган исполнительной власти в области промышленной безопасности или его территориальный орган, вносится в реестр деклараций промышленной безопасности в сроки, установленные нормативными </w:t>
      </w:r>
      <w:r>
        <w:t xml:space="preserve">правовыми актами, указанными в </w:t>
      </w:r>
      <w:hyperlink w:anchor="P386" w:tooltip="8. Ведение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, за исключением случаев, предусмотренных абзацем вторым настоящег">
        <w:r>
          <w:rPr>
            <w:color w:val="0000FF"/>
          </w:rPr>
          <w:t>пункте 8</w:t>
        </w:r>
      </w:hyperlink>
      <w:r>
        <w:t xml:space="preserve"> настоящей статьи. Такие сроки не могут превышать пять рабочих дней со дня поступления декларации промышленной безопасности на бумажном носителе, три рабочих дня со дня поступления</w:t>
      </w:r>
      <w:r>
        <w:t xml:space="preserve"> декларации промышленной безопасности в форме электронного документа.</w:t>
      </w:r>
    </w:p>
    <w:p w:rsidR="00E610BC" w:rsidRDefault="00E65681">
      <w:pPr>
        <w:pStyle w:val="ConsPlusNormal0"/>
        <w:jc w:val="both"/>
      </w:pPr>
      <w:r>
        <w:t xml:space="preserve">(п. 7 введен Федеральным </w:t>
      </w:r>
      <w:hyperlink r:id="rId24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</w:t>
      </w:r>
      <w:r>
        <w:t xml:space="preserve">2-ФЗ; в ред. Федерального </w:t>
      </w:r>
      <w:hyperlink r:id="rId246" w:tooltip="Федеральный закон от 08.08.2024 N 295-ФЗ &quot;О внесении изменений в статьи 13 и 14 Федерального закона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08.08.2024 N 295-ФЗ)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 01.09.2026 в абз. 1 п. 8 ст. 14 вносятся изменения (</w:t>
            </w:r>
            <w:hyperlink r:id="rId24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</w:t>
            </w:r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bookmarkStart w:id="11" w:name="P386"/>
      <w:bookmarkEnd w:id="11"/>
      <w:r>
        <w:t xml:space="preserve">8. </w:t>
      </w:r>
      <w:hyperlink r:id="rId248" w:tooltip="Приказ Ростехнадзора от 28.01.2025 N 28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&quot;Внесение декларации промышленной безопасности в реестр декл">
        <w:r>
          <w:rPr>
            <w:color w:val="0000FF"/>
          </w:rPr>
          <w:t>Ведение</w:t>
        </w:r>
      </w:hyperlink>
      <w:r>
        <w:t xml:space="preserve"> реестра деклараций промышленной безопасности осуществляется федеральным органом исполнительной власти в области про</w:t>
      </w:r>
      <w:r>
        <w:t xml:space="preserve">мышленной безопасности в соответствии с административным регламентом, за исключением случаев, предусмотренных </w:t>
      </w:r>
      <w:hyperlink w:anchor="P387" w:tooltip="Ведение реестра деклараций промышленной безопасности федеральными органами исполнительной власти в области обороны, обеспечения безопасности, внешней разведки, в сфере государственной охраны, мобилизационной подготовки и мобилизации осуществляется в порядке, о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2" w:name="P387"/>
      <w:bookmarkEnd w:id="12"/>
      <w:r>
        <w:t>Ведение реестра деклараций промышленной безопасности федеральными органами исполнительной власти в области обороны, обеспечения безопасности, внешней разведки, в сфере государственной охр</w:t>
      </w:r>
      <w:r>
        <w:t>аны, мобилизационной подготовки и мобилизации осуществляется в порядке, определяемом указанными органами.</w:t>
      </w:r>
    </w:p>
    <w:p w:rsidR="00E610BC" w:rsidRDefault="00E65681">
      <w:pPr>
        <w:pStyle w:val="ConsPlusNormal0"/>
        <w:jc w:val="both"/>
      </w:pPr>
      <w:r>
        <w:t xml:space="preserve">(п. 8 в ред. Федерального </w:t>
      </w:r>
      <w:hyperlink r:id="rId249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аттестации лицу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Документы об аттестации по вопр</w:t>
            </w:r>
            <w:r>
              <w:rPr>
                <w:color w:val="392C69"/>
              </w:rPr>
              <w:t xml:space="preserve">осам в сфере промышленной безопасности, выданные до 01.01.2019, действительны до окончания срока их действия (ФЗ от 29.07.2018 </w:t>
            </w:r>
            <w:hyperlink r:id="rId250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bookmarkStart w:id="13" w:name="P394"/>
      <w:bookmarkEnd w:id="13"/>
      <w:r>
        <w:lastRenderedPageBreak/>
        <w:t>Статья 14.1. Подготовка и аттестация работников в области промышленной безопасности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(введена Федеральным </w:t>
      </w:r>
      <w:hyperlink r:id="rId251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>1. Работники, в том числе руководители организаций, осуществляющие профессиональную деятель</w:t>
      </w:r>
      <w:r>
        <w:t xml:space="preserve">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</w:t>
      </w:r>
      <w:r>
        <w:t>ремонтом технических устройств, применяемых на опасном производственном объекте (далее - работники), в целях поддержания уровня квалификации и подтверждения знания требований промышленной безопасности обязаны не реже одного раза в пять лет получать дополни</w:t>
      </w:r>
      <w:r>
        <w:t xml:space="preserve">тельное профессиональное </w:t>
      </w:r>
      <w:hyperlink r:id="rId252" w:tooltip="&lt;Информация&gt; Рособрнадзора &quot;Федеральная служба по надзору в сфере образования и науки (Рособрнадзор) информирует об утверждении типовых дополнительных профессиональных программ в области промышленной безопасности&quot; {КонсультантПлюс}">
        <w:r>
          <w:rPr>
            <w:color w:val="0000FF"/>
          </w:rPr>
          <w:t>образование</w:t>
        </w:r>
      </w:hyperlink>
      <w:r>
        <w:t xml:space="preserve"> в области промышленной безопасности и проходить аттестацию в области промышленной безопасности. </w:t>
      </w:r>
      <w:hyperlink r:id="rId253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Категории</w:t>
        </w:r>
      </w:hyperlink>
      <w:r>
        <w:t xml:space="preserve"> таких работников определяются Правительством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Подготовка иных категорий работников в области промышленн</w:t>
      </w:r>
      <w:r>
        <w:t>ой безопасности осуществляется в соответствии с требованиями к таким работникам, установленными федеральными нормами и правилами в области промышленной безопасности. Формы указанной подготовки определяются организацией, эксплуатирующей опасный производстве</w:t>
      </w:r>
      <w:r>
        <w:t>нный объект.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 Первичная аттестация работников в области промышленной безопасности проводится не позднее одного месяца: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 назначении на соответствующую должность;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 переводе на другую работу, если при исполнении трудовых обязанностей на этой работе тр</w:t>
      </w:r>
      <w:r>
        <w:t>ебуется проведение аттестации по другим областям аттестации;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4. Внеочередная аттестация работников в области промышленной безопасности проводится в </w:t>
      </w:r>
      <w:hyperlink r:id="rId254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случаях</w:t>
        </w:r>
      </w:hyperlink>
      <w:r>
        <w:t>, определенных Правительст</w:t>
      </w:r>
      <w:r>
        <w:t>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5. Аттестация работников в области промышленной безопасности проводится в объеме требований промышленной безопасности, необходимых для исполнения ими трудовых обязанностей.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При аттестации работников в области промышленной безопасн</w:t>
      </w:r>
      <w:r>
        <w:t>ости проводится проверка знания требований промышленной безопасности в соответствии с областями аттестации, определяемыми федеральным органом исполнительной власти в области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6. Аттестация работников в области промышленной безопас</w:t>
      </w:r>
      <w:r>
        <w:t xml:space="preserve">ности проводится аттестационными комиссиями, формируемыми федеральными органами исполнительной власти в области промышленной безопасности, или аттестационными комиссиями, </w:t>
      </w:r>
      <w:hyperlink r:id="rId255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формируемыми</w:t>
        </w:r>
      </w:hyperlink>
      <w:r>
        <w:t xml:space="preserve"> организациями, осуществляющими деятельность в области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r:id="rId256" w:tooltip="Постановление Правительства РФ от 25.10.2019 N 1365 (ред. от 28.04.2022)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">
        <w:r>
          <w:rPr>
            <w:color w:val="0000FF"/>
          </w:rPr>
          <w:t>Категории</w:t>
        </w:r>
      </w:hyperlink>
      <w:r>
        <w:t xml:space="preserve"> работников, проходящих аттестацию в области промышленной безопасности в аттестационных комиссиях, формируемых федеральными органами исполнительной власти в области промышленной безопасности, определяются Правительством</w:t>
      </w:r>
      <w:r>
        <w:t xml:space="preserve">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8. Если в организации, осуществляющей деятельность в области промышленной безопасности, аттестационная комиссия не сформирована, аттестация работников в области промышленной безопасности проводится аттестационной комиссией, формируем</w:t>
      </w:r>
      <w:r>
        <w:t>ой соответствующим федеральным органом исполнительной власти в области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9. Порядок проведения аттестации в области промышленной безопасности устанавливается Правительством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10. Работники, не прошедшие аттестац</w:t>
      </w:r>
      <w:r>
        <w:t>ию в области промышленной безопасности, не допускаются к работе на опасных производственных объектах.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Работники, не прошедшие аттестацию в области промышленной безопасности, вправе обжаловать решения соответствующей аттестационной комиссии в судебном поряд</w:t>
      </w:r>
      <w:r>
        <w:t>ке в соответствии с законодательством Российской Федерации.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15. Обязательное страхование гражданской ответственности за причинение вреда в результате аварии или инцидента на опасном производственном объекте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 ред. Федерального </w:t>
      </w:r>
      <w:hyperlink r:id="rId257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закона</w:t>
        </w:r>
      </w:hyperlink>
      <w:r>
        <w:t xml:space="preserve"> от 27.07.2010 N 226-ФЗ)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>Обязательное страхование гражданской ответственности за причинение вреда в результате авари</w:t>
      </w:r>
      <w:r>
        <w:t>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</w:t>
      </w:r>
      <w:r>
        <w:t xml:space="preserve"> объекте.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16. Федеральный государственный надзор в области промышленной безопасности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 ред. Федерального </w:t>
      </w:r>
      <w:hyperlink r:id="rId25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>1. Федеральный государственный надзор в области промышленной безопасности осуществляется: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а) уполномоченным Правительством Российской Федерации органом государственного регулирования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4" w:name="P426"/>
      <w:bookmarkEnd w:id="14"/>
      <w:r>
        <w:t>б) на объектах (в ор</w:t>
      </w:r>
      <w:r>
        <w:t xml:space="preserve">ганизациях), подведомственных федеральным органам исполнительной власти, указанным в </w:t>
      </w:r>
      <w:hyperlink w:anchor="P117" w:tooltip="2. Федеральные органы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:">
        <w:r>
          <w:rPr>
            <w:color w:val="0000FF"/>
          </w:rPr>
          <w:t>пункте 2 статьи 5</w:t>
        </w:r>
      </w:hyperlink>
      <w:r>
        <w:t xml:space="preserve"> настоящего Федерального закона, - подразделениями этих федеральных органов исполнительной власти;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5" w:name="P427"/>
      <w:bookmarkEnd w:id="15"/>
      <w:r>
        <w:t xml:space="preserve">в) на объектах, используемых при разработке, изготовлении, испытании, эксплуатации и </w:t>
      </w:r>
      <w:r>
        <w:lastRenderedPageBreak/>
        <w:t>у</w:t>
      </w:r>
      <w:r>
        <w:t>тилизации ядерного оружия и ядерных энергетических установок военного назначения, - подразделениями федерального органа исполнительной власти в области обороны.</w:t>
      </w:r>
    </w:p>
    <w:p w:rsidR="00E610BC" w:rsidRDefault="00E65681">
      <w:pPr>
        <w:pStyle w:val="ConsPlusNormal0"/>
        <w:jc w:val="both"/>
      </w:pPr>
      <w:r>
        <w:t xml:space="preserve">(пп. "в" введен Федеральным </w:t>
      </w:r>
      <w:hyperlink r:id="rId259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надзора в области промышленной безопасности являются: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а) соблюдение юридическими лицами</w:t>
      </w:r>
      <w:r>
        <w:t>,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безопасности, установленных настоящим Федеральным законом, другими федеральными законами и принимае</w:t>
      </w:r>
      <w:r>
        <w:t>мыми в соответствии с ними иными нормативными правовыми актами Российской Федерации, в том числе: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требований к безопасному ведению работ, в том числе требований, связанных с пользованием недрами, на опасных производственных объектах;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требований промышленно</w:t>
      </w:r>
      <w:r>
        <w:t>й безопасности к эксплуатации опасных производственных объектов, применяемых на них технических устройств, а также зданий и сооружений на опасных производственных объектах;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требований </w:t>
      </w:r>
      <w:hyperlink r:id="rId260" w:tooltip="Приказ Ростехнадзора от 27.04.2024 N 142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31.05.2024 N 78370) {Конс">
        <w:r>
          <w:rPr>
            <w:color w:val="0000FF"/>
          </w:rPr>
          <w:t>обоснования</w:t>
        </w:r>
      </w:hyperlink>
      <w:r>
        <w:t xml:space="preserve"> безопасности опасного производственного объекта в случае, если деятельность в области промышленной безопасности осуществляется юридическими лицами, индивидуальными предпринимателям</w:t>
      </w:r>
      <w:r>
        <w:t>и с применением такого обоснования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требований, включая требования пожарной безопасности, для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</w:t>
      </w:r>
      <w:r>
        <w:t>я на опасных производственных объектах;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лицензионных требований к деятельности по эксплуатации взрывопожароопасных и химически опасных производственных объектов I - III классов 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соблюдение изготовителем, исполнителем (лицом, выполняющим функци</w:t>
      </w:r>
      <w:r>
        <w:t xml:space="preserve">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261" w:tooltip="Федеральный закон от 27.12.2002 N 184-ФЗ (ред. от 23.07.2025) &quot;О техническом регулирован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</w:t>
      </w:r>
      <w:r>
        <w:t>84-ФЗ "О техническом регулировании".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3.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(или) обязательных требований, подлежащих применению до </w:t>
      </w:r>
      <w:r>
        <w:t xml:space="preserve">дня вступления в силу технических регламентов в соответствии с Федеральным </w:t>
      </w:r>
      <w:hyperlink r:id="rId262" w:tooltip="Федеральный закон от 27.12.2002 N 184-ФЗ (ред. от 23.07.2025) &quot;О техническом регулирован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регулировании", оценка соблюдения которых осуществляется в рамках федерального государственного надзора в области промышленной</w:t>
      </w:r>
      <w:r>
        <w:t xml:space="preserve"> безопасности, а также виды продукции, являющиеся объектами федерального государственного надзора в области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4. Организация и осуществление федерального государственного надзора в области промышленной безопасности регулируются Фед</w:t>
      </w:r>
      <w:r>
        <w:t xml:space="preserve">еральным </w:t>
      </w:r>
      <w:hyperlink r:id="rId2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</w:t>
      </w:r>
      <w:r>
        <w:lastRenderedPageBreak/>
        <w:t xml:space="preserve">"О государственном контроле (надзоре) и муниципальном контроле в Российской Федерации", а в случаях, указанных в </w:t>
      </w:r>
      <w:hyperlink w:anchor="P426" w:tooltip="б) на объектах (в организациях), подведомственных федеральным органам исполнительной власти, указанным в пункте 2 статьи 5 настоящего Федерального закона, - подразделениями этих федеральных органов исполнительной власти;">
        <w:r>
          <w:rPr>
            <w:color w:val="0000FF"/>
          </w:rPr>
          <w:t>подпунктах "б"</w:t>
        </w:r>
      </w:hyperlink>
      <w:r>
        <w:t xml:space="preserve"> и </w:t>
      </w:r>
      <w:hyperlink w:anchor="P427" w:tooltip="в) на объектах, используемых при разработке, изготовлении, испытании, эксплуатации и утилизации ядерного оружия и ядерных энергетических установок военного назначения, - подразделениями федерального органа исполнительной власти в области обороны.">
        <w:r>
          <w:rPr>
            <w:color w:val="0000FF"/>
          </w:rPr>
          <w:t>"в" пункта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уполномоченным Правительством Российской Федерации органом государственного регулирования промышленн</w:t>
      </w:r>
      <w:r>
        <w:t xml:space="preserve">ой безопасности. К отношениям, связанным с осуществлением федерального государственного надзора в области промышленной безопасности, в случаях, указанных в </w:t>
      </w:r>
      <w:hyperlink w:anchor="P426" w:tooltip="б) на объектах (в организациях), подведомственных федеральным органам исполнительной власти, указанным в пункте 2 статьи 5 настоящего Федерального закона, - подразделениями этих федеральных органов исполнительной власти;">
        <w:r>
          <w:rPr>
            <w:color w:val="0000FF"/>
          </w:rPr>
          <w:t>подпунктах "б"</w:t>
        </w:r>
      </w:hyperlink>
      <w:r>
        <w:t xml:space="preserve"> и </w:t>
      </w:r>
      <w:hyperlink w:anchor="P427" w:tooltip="в) на объектах, используемых при разработке, изготовлении, испытании, эксплуатации и утилизации ядерного оружия и ядерных энергетических установок военного назначения, - подразделениями федерального органа исполнительной власти в области обороны.">
        <w:r>
          <w:rPr>
            <w:color w:val="0000FF"/>
          </w:rPr>
          <w:t>"в" пункта 1</w:t>
        </w:r>
      </w:hyperlink>
      <w:r>
        <w:t xml:space="preserve"> настоящей статьи, не применяются положения </w:t>
      </w:r>
      <w:hyperlink w:anchor="P440" w:tooltip="5. При осуществлении федерального государственного надзора в области промышленной безопасности проводятся следующие профилактические мероприятия:">
        <w:r>
          <w:rPr>
            <w:color w:val="0000FF"/>
          </w:rPr>
          <w:t>п</w:t>
        </w:r>
        <w:r>
          <w:rPr>
            <w:color w:val="0000FF"/>
          </w:rPr>
          <w:t>унктов 5</w:t>
        </w:r>
      </w:hyperlink>
      <w:r>
        <w:t xml:space="preserve"> - </w:t>
      </w:r>
      <w:hyperlink w:anchor="P458" w:tooltip="11. Порядок осуществления постоянного государственного контроля (надзора) устанавливается положением о федеральном государственном надзоре в области промышленной безопасности.">
        <w:r>
          <w:rPr>
            <w:color w:val="0000FF"/>
          </w:rPr>
          <w:t>11</w:t>
        </w:r>
      </w:hyperlink>
      <w:r>
        <w:t xml:space="preserve"> настоящей статьи.</w:t>
      </w:r>
    </w:p>
    <w:p w:rsidR="00E610BC" w:rsidRDefault="00E65681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264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6" w:name="P440"/>
      <w:bookmarkEnd w:id="16"/>
      <w:r>
        <w:t>5. При осуществлении федерального государственного надзора в области промышленной безопасности проводятся следующие профилак</w:t>
      </w:r>
      <w:r>
        <w:t>тические мероприятия: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в) объявление предостережений;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г) меры стимулирования добросовестности, предусматривающие оценку соответствия организации, эксплуатирующей опасные производственные объекты,</w:t>
      </w:r>
      <w:r>
        <w:t xml:space="preserve"> критериям добросовестности за пять лет;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д) консультирование;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е) профилактический </w:t>
      </w:r>
      <w:hyperlink r:id="rId265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визит</w:t>
        </w:r>
      </w:hyperlink>
      <w:r>
        <w:t>.</w:t>
      </w:r>
    </w:p>
    <w:p w:rsidR="00E610BC" w:rsidRDefault="00E65681">
      <w:pPr>
        <w:pStyle w:val="ConsPlusNormal0"/>
        <w:jc w:val="both"/>
      </w:pPr>
      <w:r>
        <w:t xml:space="preserve">(пп. "е" введен Федеральным </w:t>
      </w:r>
      <w:hyperlink r:id="rId266" w:tooltip="Федеральный закон от 08.08.2024 N 311-ФЗ &quot;О внесении изменений в Федеральный закон &quot;О теплоснабжен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311-ФЗ)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6. </w:t>
      </w:r>
      <w:hyperlink r:id="rId267" w:tooltip="Постановление Правительства РФ от 30.06.2021 N 1082 (ред. от 18.04.2025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промышленной безопасности утвержд</w:t>
      </w:r>
      <w:r>
        <w:t>ается Правительством Российской Федерации.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7. При осуществлении федерального государственного надзора в области промышленной безопасности проводятся следующие контрольные (надзорные) мероприятия: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а) выездные проверки;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документарные проверки.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8. Для феде</w:t>
      </w:r>
      <w:r>
        <w:t>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(надзорных) мероприятий: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а) в отношении опасных производственных </w:t>
      </w:r>
      <w:r>
        <w:t>объектов I или II класса опасности проведение плановых выездных проверок осуществляется не чаще одного раза в год;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7" w:name="P454"/>
      <w:bookmarkEnd w:id="17"/>
      <w:r>
        <w:t>б) в отношении опасных производственных объектов III класса опасности проведение плановых выездных проверок осуществляется не чаще одного раз</w:t>
      </w:r>
      <w:r>
        <w:t>а в три года;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в) в отношении опасных производственных объектов IV класса опасности плановые </w:t>
      </w:r>
      <w:r>
        <w:lastRenderedPageBreak/>
        <w:t>выездные проверки не проводятся.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9. При организации проведения плановых контрольных (надзорных) мероприятий учитываются результаты оценки добросовестности контролируемых лиц.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10. На опасных производственных объектах I класса опасности устанавливается режим постоянного государственного кон</w:t>
      </w:r>
      <w:r>
        <w:t xml:space="preserve">троля (надзора) в соответствии с положениями Федерального </w:t>
      </w:r>
      <w:hyperlink r:id="rId2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18" w:name="P458"/>
      <w:bookmarkEnd w:id="18"/>
      <w:r>
        <w:t>11. Поряд</w:t>
      </w:r>
      <w:r>
        <w:t xml:space="preserve">ок осуществления постоянного государственного контроля (надзора) устанавливается </w:t>
      </w:r>
      <w:hyperlink r:id="rId269" w:tooltip="Постановление Правительства РФ от 30.06.2021 N 1082 (ред. от 18.04.2025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">
        <w:r>
          <w:rPr>
            <w:color w:val="0000FF"/>
          </w:rPr>
          <w:t>положением</w:t>
        </w:r>
      </w:hyperlink>
      <w:r>
        <w:t xml:space="preserve"> о федеральном государственн</w:t>
      </w:r>
      <w:r>
        <w:t>ом надзоре в области промышленной безопасности.</w:t>
      </w:r>
    </w:p>
    <w:p w:rsidR="00E610BC" w:rsidRDefault="00E610B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Ст. 16.1 применяется с учетом особенностей, установленных ст. 9 Федерального закона от 01.04.2020 N 69-ФЗ (</w:t>
            </w:r>
            <w:hyperlink r:id="rId270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Title0"/>
        <w:spacing w:before="300"/>
        <w:ind w:firstLine="540"/>
        <w:jc w:val="both"/>
        <w:outlineLvl w:val="2"/>
      </w:pPr>
      <w:r>
        <w:t>Статья 16.1. Обеспечение соблюдения обязательных требований при проектировании, строительстве, реконструкции опасных производственных объектов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 ред. Федерального </w:t>
      </w:r>
      <w:hyperlink r:id="rId2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Соблюдение обязательных требований при проектировании, строительстве, реконструкции опасных производственных объектов обеспечивается посредством осуществления экспертизы проектной </w:t>
      </w:r>
      <w:r>
        <w:t xml:space="preserve">документации и государственного строительного надзора в соответствии с </w:t>
      </w:r>
      <w:hyperlink r:id="rId272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16.2. Общественный контроль в области промышленной безопасности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(введена Федеральным </w:t>
      </w:r>
      <w:hyperlink r:id="rId273" w:tooltip="Федеральный закон от 03.07.2016 N 28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03.07.2016 N 283-ФЗ)</w:t>
      </w:r>
    </w:p>
    <w:p w:rsidR="00E610BC" w:rsidRDefault="00E610BC">
      <w:pPr>
        <w:pStyle w:val="ConsPlusNormal0"/>
        <w:jc w:val="both"/>
      </w:pPr>
    </w:p>
    <w:p w:rsidR="00E610BC" w:rsidRDefault="00E65681">
      <w:pPr>
        <w:pStyle w:val="ConsPlusNormal0"/>
        <w:ind w:firstLine="540"/>
        <w:jc w:val="both"/>
      </w:pPr>
      <w:r>
        <w:t>1. Под общественным контролем в области промышленной безопасности понимается общественная деятельность, осуществляемая в целях обеспечения соблюдения организациями, осуществляющими деятельность в области промышленной безопасности, их руководителями и иными</w:t>
      </w:r>
      <w:r>
        <w:t xml:space="preserve"> должностными лицами, индивидуальными предпринимателями и их уполномоченными представителями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</w:t>
      </w:r>
      <w:r>
        <w:t>сийской Федерации в области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Общественный контроль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</w:t>
      </w:r>
      <w:r>
        <w:t xml:space="preserve">ти, </w:t>
      </w:r>
      <w:hyperlink r:id="rId274" w:tooltip="Приказ Ростехнадзора от 02.08.2017 N 293 (ред. от 14.10.2020) &quot;Об утверждении Порядка привлечения общественных инспекторов в области промышленной безопасности Федеральной службой по экологическому, технологическому и атомному надзору и квалификационных требова">
        <w:r>
          <w:rPr>
            <w:color w:val="0000FF"/>
          </w:rPr>
          <w:t>привлекаемыми</w:t>
        </w:r>
      </w:hyperlink>
      <w:r>
        <w:t xml:space="preserve"> федеральным органом исполнительной власти в области промышленной безопасности из числа профсоюзных инспе</w:t>
      </w:r>
      <w:r>
        <w:t xml:space="preserve">кторов труда (далее - общественные инспектора в области промышленной безопасности). </w:t>
      </w:r>
      <w:hyperlink r:id="rId275" w:tooltip="Приказ Ростехнадзора от 02.08.2017 N 293 (ред. от 14.10.2020) &quot;Об утверждении Порядка привлечения общественных инспекторов в области промышленной безопасности Федеральной службой по экологическому, технологическому и атомному надзору и квалификационных требова">
        <w:r>
          <w:rPr>
            <w:color w:val="0000FF"/>
          </w:rPr>
          <w:t>Порядок</w:t>
        </w:r>
      </w:hyperlink>
      <w:r>
        <w:t xml:space="preserve"> такого привлечения и квалифика</w:t>
      </w:r>
      <w:r>
        <w:t xml:space="preserve">ционные </w:t>
      </w:r>
      <w:hyperlink r:id="rId276" w:tooltip="Приказ Ростехнадзора от 02.08.2017 N 293 (ред. от 14.10.2020) &quot;Об утверждении Порядка привлечения общественных инспекторов в области промышленной безопасности Федеральной службой по экологическому, технологическому и атомному надзору и квалификационных требова">
        <w:r>
          <w:rPr>
            <w:color w:val="0000FF"/>
          </w:rPr>
          <w:t>требования</w:t>
        </w:r>
      </w:hyperlink>
      <w:r>
        <w:t xml:space="preserve"> к общественным инспекторам в области промышленной </w:t>
      </w:r>
      <w:r>
        <w:lastRenderedPageBreak/>
        <w:t>безопасности утверждаются федеральным органом исполни</w:t>
      </w:r>
      <w:r>
        <w:t>тельной власти в области промышленной безопасности.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3. Общественный инспектор в области промышленной безопасности обязан: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а) </w:t>
      </w:r>
      <w:hyperlink r:id="rId277" w:tooltip="Приказ Ростехнадзора от 02.08.2017 N 293 (ред. от 14.10.2020) &quot;Об утверждении Порядка привлечения общественных инспекторов в области промышленной безопасности Федеральной службой по экологическому, технологическому и атомному надзору и квалификационных требова">
        <w:r>
          <w:rPr>
            <w:color w:val="0000FF"/>
          </w:rPr>
          <w:t>информировать</w:t>
        </w:r>
      </w:hyperlink>
      <w:r>
        <w:t xml:space="preserve">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оказывать содействие федеральному органу исполнительной власти в област</w:t>
      </w:r>
      <w:r>
        <w:t>и промышленной безопасности в проведении мероприятий по контролю и техническом расследовании причин аварии на опасном производственном объекте.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4. Общественный инспектор в области промышленной безопасности вправе: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а) осуществлять наблюдение за соблюдением </w:t>
      </w:r>
      <w:r>
        <w:t>организациями, эксплуатирующими опасные производственные объекты, требований промышленной безопасности;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представлять организациям, эксплуатирующим опасные производственные объекты, предложения об устранении нарушений требований промышленной безопасности</w:t>
      </w:r>
      <w:r>
        <w:t>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в) принимать участие в мероприятиях по контролю, проводимых федеральным органом исполнительной власти в области промышленной безопасности, в контрольных (надзорных) действиях, проводимых при осуществлении постоянного государственного контроля (надзора), </w:t>
      </w:r>
      <w:r>
        <w:t>а также в техническом расследовании причин аварии на опасном производственном объекте.</w:t>
      </w:r>
    </w:p>
    <w:p w:rsidR="00E610BC" w:rsidRDefault="00E65681">
      <w:pPr>
        <w:pStyle w:val="ConsPlusNormal0"/>
        <w:jc w:val="both"/>
      </w:pPr>
      <w:r>
        <w:t xml:space="preserve">(пп. "в" в ред. Федерального </w:t>
      </w:r>
      <w:hyperlink r:id="rId278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17. О</w:t>
      </w:r>
      <w:r>
        <w:t>тветственность за нарушение законодательства в области промышленной безопасности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17.1. Ответственность за при</w:t>
      </w:r>
      <w:r>
        <w:t>чинение вреда жизни или здоровью граждан в результате аварии или инцидента на опасном производственном объекте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(введена Федеральным </w:t>
      </w:r>
      <w:hyperlink r:id="rId279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законом</w:t>
        </w:r>
      </w:hyperlink>
      <w:r>
        <w:t xml:space="preserve"> от 27.07.2010 N 226-ФЗ)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ind w:firstLine="540"/>
        <w:jc w:val="both"/>
      </w:pPr>
      <w:r>
        <w:t>1.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объекта, отв</w:t>
      </w:r>
      <w:r>
        <w:t>етственные за причиненный вред, обязаны обеспечить выплату компенсации в счет возмещения причиненного вреда: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гражданам, имеющим право в соответствии с гражданским </w:t>
      </w:r>
      <w:hyperlink r:id="rId28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на возмещение вреда, понесенного в случае смерти потерпевшего (кормильца), - в сумме три миллиона рублей;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29.12.2022 N 628-ФЗ &quot;О внесении изменений в Федеральный закон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и отдельные законодательные акты ">
        <w:r>
          <w:rPr>
            <w:color w:val="0000FF"/>
          </w:rPr>
          <w:t>закона</w:t>
        </w:r>
      </w:hyperlink>
      <w:r>
        <w:t xml:space="preserve"> от 29.12.2022 N 628-ФЗ)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 xml:space="preserve">гражданам, имеющим право в соответствии с гражданским </w:t>
      </w:r>
      <w:hyperlink r:id="rId28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на возмещение вреда, причиненного здоровью, - в сумме, определяемой исходя из характера и степени повр</w:t>
      </w:r>
      <w:r>
        <w:t xml:space="preserve">еждения здоровья по </w:t>
      </w:r>
      <w:hyperlink r:id="rId283" w:tooltip="Постановление Правительства РФ от 15.11.2012 N 1164 (ред. от 21.02.2015) &quot;Об утверждении Правил расчета суммы страхового возмещения при причинении вреда здоровью потерпевшего&quot; {КонсультантПлюс}">
        <w:r>
          <w:rPr>
            <w:color w:val="0000FF"/>
          </w:rPr>
          <w:t>нормативам</w:t>
        </w:r>
      </w:hyperlink>
      <w:r>
        <w:t>, устанавливаемым Правительством Российской Федерации. Размер компенсации в этом случае не может превышать три миллиона рублей.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29.12.2022 N 628-ФЗ &quot;О внесении изменений в Федеральный закон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и отдельные законодательные акты ">
        <w:r>
          <w:rPr>
            <w:color w:val="0000FF"/>
          </w:rPr>
          <w:t>закона</w:t>
        </w:r>
      </w:hyperlink>
      <w:r>
        <w:t xml:space="preserve"> от 29.12.2022 N 628-ФЗ)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Выплата компенсации в счет возмещения вреда, причиненного жизни или здоровью граждан в результате аварии или инцидента на опасном производственном объекте, не освобождает ответственное за причиненный вред лицо от его возмещения в соответствии с требован</w:t>
      </w:r>
      <w:r>
        <w:t>иями гражданского законодательства в части, превышающей сумму произведенной компенсации.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jc w:val="center"/>
        <w:outlineLvl w:val="1"/>
      </w:pPr>
      <w:r>
        <w:t>Глава III. ЗАКЛЮЧИТЕЛЬНЫЕ ПОЛОЖЕНИЯ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ind w:firstLine="540"/>
        <w:jc w:val="both"/>
        <w:outlineLvl w:val="2"/>
      </w:pPr>
      <w:r>
        <w:t>Статья 18. Вступление в силу настоящего Федерального закона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</w:t>
      </w:r>
      <w:r>
        <w:t>го опубликования.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E610BC" w:rsidRDefault="00E610BC">
      <w:pPr>
        <w:pStyle w:val="ConsPlusNormal0"/>
      </w:pPr>
    </w:p>
    <w:p w:rsidR="00E610BC" w:rsidRDefault="00E65681">
      <w:pPr>
        <w:pStyle w:val="ConsPlusNormal0"/>
        <w:jc w:val="right"/>
      </w:pPr>
      <w:r>
        <w:t>Президент</w:t>
      </w:r>
    </w:p>
    <w:p w:rsidR="00E610BC" w:rsidRDefault="00E65681">
      <w:pPr>
        <w:pStyle w:val="ConsPlusNormal0"/>
        <w:jc w:val="right"/>
      </w:pPr>
      <w:r>
        <w:t>Российской Федерации</w:t>
      </w:r>
    </w:p>
    <w:p w:rsidR="00E610BC" w:rsidRDefault="00E65681">
      <w:pPr>
        <w:pStyle w:val="ConsPlusNormal0"/>
        <w:jc w:val="right"/>
      </w:pPr>
      <w:r>
        <w:t>Б.ЕЛЬЦИН</w:t>
      </w:r>
    </w:p>
    <w:p w:rsidR="00E610BC" w:rsidRDefault="00E65681">
      <w:pPr>
        <w:pStyle w:val="ConsPlusNormal0"/>
      </w:pPr>
      <w:r>
        <w:t>Москва, Кремль</w:t>
      </w:r>
    </w:p>
    <w:p w:rsidR="00E610BC" w:rsidRDefault="00E65681">
      <w:pPr>
        <w:pStyle w:val="ConsPlusNormal0"/>
        <w:spacing w:before="240"/>
      </w:pPr>
      <w:r>
        <w:t>21</w:t>
      </w:r>
      <w:r>
        <w:t xml:space="preserve"> июля 1997 года</w:t>
      </w:r>
    </w:p>
    <w:p w:rsidR="00E610BC" w:rsidRDefault="00E65681">
      <w:pPr>
        <w:pStyle w:val="ConsPlusNormal0"/>
        <w:spacing w:before="240"/>
      </w:pPr>
      <w:r>
        <w:t>N 116-ФЗ</w:t>
      </w: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5681">
      <w:pPr>
        <w:pStyle w:val="ConsPlusNormal0"/>
        <w:jc w:val="right"/>
        <w:outlineLvl w:val="0"/>
      </w:pPr>
      <w:bookmarkStart w:id="19" w:name="P516"/>
      <w:bookmarkEnd w:id="19"/>
      <w:r>
        <w:t>Приложение 1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jc w:val="center"/>
      </w:pPr>
      <w:r>
        <w:t>ОПАСНЫЕ ПРОИЗВОДСТВЕННЫЕ ОБЪЕКТЫ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30.12.2008 </w:t>
            </w:r>
            <w:hyperlink r:id="rId285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04.03.2013 </w:t>
            </w:r>
            <w:hyperlink r:id="rId286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287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r>
        <w:t>К категории опасных производственных объектов относятся объекты, на которых: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0" w:name="P524"/>
      <w:bookmarkEnd w:id="20"/>
      <w:r>
        <w:t xml:space="preserve">1) получаются, используются, перерабатываются, образуются, хранятся, транспортируются, уничтожаются в указанных в </w:t>
      </w:r>
      <w:hyperlink w:anchor="P570" w:tooltip="КЛАССИФИКАЦИЯ ОПАСНЫХ ПРОИЗВОДСТВЕННЫХ ОБЪЕКТОВ">
        <w:r>
          <w:rPr>
            <w:color w:val="0000FF"/>
          </w:rPr>
          <w:t>приложении 2</w:t>
        </w:r>
      </w:hyperlink>
      <w:r>
        <w:t xml:space="preserve"> к настоящему Федеральному закону количествах </w:t>
      </w:r>
      <w:r>
        <w:lastRenderedPageBreak/>
        <w:t>опас</w:t>
      </w:r>
      <w:r>
        <w:t>ные вещества следующих видов: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а) воспламеняющиеся вещества - газы, которые при нормальном давлении и в смеси с воздухом ст</w:t>
      </w:r>
      <w:r>
        <w:t>ановятся воспламеняющимися и температура кипения которых при нормальном давлении составляет 20 градусов Цельсия или ниже;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окисляющие вещества - вещества, поддерживающие горение, вызывающие воспламенение и (или) способствующие воспламенению других вещест</w:t>
      </w:r>
      <w:r>
        <w:t>в в результате окислительно-восстановительной экзотермической реакции;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в) горючие вещества - жидкости, газы, способные самовозгораться, а также возгораться от источника зажигания и самостоятельно гореть после его удаления;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г) взрывчатые вещества - вещества, которые при определенных видах внешнего воздействия способны на оче</w:t>
      </w:r>
      <w:r>
        <w:t>нь быстрое самораспространяющееся химическое превращение с выделением тепла и образованием газов;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д) токсичные вещества - вещества, способные при воздействии на живые организмы приводить к их гибели и имеющие следующие характеристики: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д</w:t>
      </w:r>
      <w:r>
        <w:t>оза при введении в желудок от 15 миллиграммов на килограмм до 200 миллиграммов на килограмм включительно;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доза при нанесении на кожу от 50 миллиграммов на килограмм до 400 миллиграммов на килограмм включительно;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конц</w:t>
      </w:r>
      <w:r>
        <w:t>ентрация в воздухе от 0,5 миллиграмма на литр до 2 миллиграммов на литр включительно;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е) высокотоксичные вещества - вещества, способные при воздействии на живые организмы приводить к их гибели и имеющие следующие характеристики: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доза пр</w:t>
      </w:r>
      <w:r>
        <w:t>и введении в желудок не более 15 миллиграммов на килограмм;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доза при нанесении на кожу не более 50 миллиграммов на килограмм;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концентрация в воздухе не более 0,5 миллиграмма на литр;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ж) вещества, представляющие опасн</w:t>
      </w:r>
      <w:r>
        <w:t>ость для окружающей среды, - вещества, характеризующиеся в водной среде следующими показателями острой токсичности: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</w:t>
      </w:r>
      <w:r>
        <w:t>9-ФЗ)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смертельная доза при ингаляционном воздействии на рыбу в течение 96 часов не более 10 миллиграммов на литр;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средняя концентрация яда, вызывающая определенный эффект при воздействии на дафнии в течение 48 часов, не более 10 миллиграммов на лит</w:t>
      </w:r>
      <w:r>
        <w:t>р;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>средняя ингибирующая концентрация при воздействии на водоросли в течение 72 часов не более 10 миллиграммов на литр;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1" w:name="P544"/>
      <w:bookmarkEnd w:id="21"/>
      <w:r>
        <w:t>2) используется оборудование, работающее под избыточным давлением более 0,07 мегапаскаля: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а) пара, газа (в газообразном, сжиженном состоя</w:t>
      </w:r>
      <w:r>
        <w:t>нии);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б) воды при температуре нагрева более 115 градусов Цельсия;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в) иных жидкостей при температуре, превышающей температуру их кипения при избыточном давлении 0,07 мегапаскаля;</w:t>
      </w:r>
    </w:p>
    <w:p w:rsidR="00E610BC" w:rsidRDefault="00E65681">
      <w:pPr>
        <w:pStyle w:val="ConsPlusNormal0"/>
        <w:jc w:val="both"/>
      </w:pPr>
      <w:r>
        <w:t xml:space="preserve">(п. 2 в ред. Федерального </w:t>
      </w:r>
      <w:hyperlink r:id="rId29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2" w:name="P549"/>
      <w:bookmarkEnd w:id="22"/>
      <w:r>
        <w:t>3) 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3" w:name="P551"/>
      <w:bookmarkEnd w:id="23"/>
      <w:r>
        <w:t>4) получаются, транспортируются, используются расплавы черных и цветных металлов, сплавы на основе этих расплавов с применением оборудования,</w:t>
      </w:r>
      <w:r>
        <w:t xml:space="preserve"> рассчитанного на максимальное количество расплава 500 килограммов и более;</w:t>
      </w:r>
    </w:p>
    <w:p w:rsidR="00E610BC" w:rsidRDefault="00E65681">
      <w:pPr>
        <w:pStyle w:val="ConsPlusNormal0"/>
        <w:jc w:val="both"/>
      </w:pPr>
      <w:r>
        <w:t xml:space="preserve">(п. 4 в ред. Федерального </w:t>
      </w:r>
      <w:hyperlink r:id="rId29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</w:t>
      </w:r>
      <w:r>
        <w:t>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4" w:name="P553"/>
      <w:bookmarkEnd w:id="24"/>
      <w:r>
        <w:t>5)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</w:t>
      </w:r>
      <w:r>
        <w:t>копаемых;</w:t>
      </w:r>
    </w:p>
    <w:p w:rsidR="00E610BC" w:rsidRDefault="00E65681">
      <w:pPr>
        <w:pStyle w:val="ConsPlusNormal0"/>
        <w:jc w:val="both"/>
      </w:pPr>
      <w:r>
        <w:t xml:space="preserve">(п. 5 в ред. Федерального </w:t>
      </w:r>
      <w:hyperlink r:id="rId294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5" w:name="P555"/>
      <w:bookmarkEnd w:id="25"/>
      <w:r>
        <w:t>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</w:t>
      </w:r>
      <w:r>
        <w:t>я хранение зерна, продуктов его переработки и комбикормового сырья, склонных к самосогреванию и самовозгоранию.</w:t>
      </w:r>
    </w:p>
    <w:p w:rsidR="00E610BC" w:rsidRDefault="00E65681">
      <w:pPr>
        <w:pStyle w:val="ConsPlusNormal0"/>
        <w:jc w:val="both"/>
      </w:pPr>
      <w:r>
        <w:t xml:space="preserve">(п. 6 введен Федеральным </w:t>
      </w:r>
      <w:hyperlink r:id="rId29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К опасным производственным объектам не относятся: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02.06.2016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объекты электросетевого хозяйства;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297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законом</w:t>
        </w:r>
      </w:hyperlink>
      <w:r>
        <w:t xml:space="preserve"> от 02.06.2016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работающие под давлением природного газа или сжиженного углеводородного газа до 0,005 мегапаскаля включительно сети газораспределения и сети газопотребления.</w:t>
      </w:r>
    </w:p>
    <w:p w:rsidR="00E610BC" w:rsidRDefault="00E65681">
      <w:pPr>
        <w:pStyle w:val="ConsPlusNormal0"/>
        <w:jc w:val="both"/>
      </w:pPr>
      <w:r>
        <w:t xml:space="preserve">(абзац введен Федеральным </w:t>
      </w:r>
      <w:hyperlink r:id="rId298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законом</w:t>
        </w:r>
      </w:hyperlink>
      <w:r>
        <w:t xml:space="preserve"> от 02.06.2016 N 170-ФЗ)</w:t>
      </w: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5681">
      <w:pPr>
        <w:pStyle w:val="ConsPlusNormal0"/>
        <w:jc w:val="right"/>
        <w:outlineLvl w:val="0"/>
      </w:pPr>
      <w:r>
        <w:t>Приложение 2</w:t>
      </w:r>
    </w:p>
    <w:p w:rsidR="00E610BC" w:rsidRDefault="00E610BC">
      <w:pPr>
        <w:pStyle w:val="ConsPlusNormal0"/>
      </w:pPr>
    </w:p>
    <w:p w:rsidR="00E610BC" w:rsidRDefault="00E65681">
      <w:pPr>
        <w:pStyle w:val="ConsPlusTitle0"/>
        <w:jc w:val="center"/>
      </w:pPr>
      <w:bookmarkStart w:id="26" w:name="P570"/>
      <w:bookmarkEnd w:id="26"/>
      <w:r>
        <w:t>КЛАССИФИКАЦИЯ ОПАСНЫХ ПРОИЗВОДСТВЕННЫХ ОБЪЕКТОВ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04.03.2013 </w:t>
            </w:r>
            <w:hyperlink r:id="rId299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>,</w:t>
            </w:r>
          </w:p>
          <w:p w:rsidR="00E610BC" w:rsidRDefault="00E6568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300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22.02.2017 </w:t>
            </w:r>
            <w:hyperlink r:id="rId301" w:tooltip="Федеральный закон от 22.02.2017 N 22-ФЗ &quot;О внесении изменения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 xml:space="preserve">, от 14.11.2023 </w:t>
            </w:r>
            <w:hyperlink r:id="rId302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N 534-ФЗ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10BC">
      <w:pPr>
        <w:pStyle w:val="ConsPlusNormal0"/>
      </w:pPr>
    </w:p>
    <w:p w:rsidR="00E610BC" w:rsidRDefault="00E65681">
      <w:pPr>
        <w:pStyle w:val="ConsPlusNormal0"/>
        <w:ind w:firstLine="540"/>
        <w:jc w:val="both"/>
      </w:pPr>
      <w:bookmarkStart w:id="27" w:name="P575"/>
      <w:bookmarkEnd w:id="27"/>
      <w:r>
        <w:t xml:space="preserve">1. Классы опасности опасных производственных объектов, указанных в </w:t>
      </w:r>
      <w:hyperlink w:anchor="P524" w:tooltip="1) получаются, используются, перерабатываются, образуются, хранятся, транспортируются, уничтожаются в указанных в приложении 2 к настоящему Федеральному закону количествах опасные вещества следующих видов:">
        <w:r>
          <w:rPr>
            <w:color w:val="0000FF"/>
          </w:rPr>
          <w:t>пункте 1 приложения 1</w:t>
        </w:r>
      </w:hyperlink>
      <w:r>
        <w:t xml:space="preserve"> к настоящему Федеральному закону (за исключением объектов, указанных в </w:t>
      </w:r>
      <w:hyperlink w:anchor="P577" w:tooltip="2. Для объектов по хранению химического оружия, объектов по уничтожению химического оружия и опасных производственных объектов спецхимии устанавливается I класс опасности.">
        <w:r>
          <w:rPr>
            <w:color w:val="0000FF"/>
          </w:rPr>
          <w:t>пунктах 2</w:t>
        </w:r>
      </w:hyperlink>
      <w:r>
        <w:t xml:space="preserve">, </w:t>
      </w:r>
      <w:hyperlink w:anchor="P578" w:tooltip="3. Для опасных производственных объектов бурения и добычи нефти, газа и газового конденсата устанавливаются следующие классы опасности:">
        <w:r>
          <w:rPr>
            <w:color w:val="0000FF"/>
          </w:rPr>
          <w:t>3</w:t>
        </w:r>
      </w:hyperlink>
      <w:r>
        <w:t xml:space="preserve"> и </w:t>
      </w:r>
      <w:hyperlink w:anchor="P582" w:tooltip="4. Для газораспределительных станций, сетей газораспределения и сетей газопотребления устанавливаются следующие классы опасности:">
        <w:r>
          <w:rPr>
            <w:color w:val="0000FF"/>
          </w:rPr>
          <w:t>4</w:t>
        </w:r>
      </w:hyperlink>
      <w:r>
        <w:t xml:space="preserve"> настоящего приложения), устанавливаются исходя из количества опасного вещества или опасных веществ, которые одновременно находятся или могут находиться на опасном производственном объекте, в соответствии с </w:t>
      </w:r>
      <w:hyperlink w:anchor="P615" w:tooltip="Таблица 1">
        <w:r>
          <w:rPr>
            <w:color w:val="0000FF"/>
          </w:rPr>
          <w:t>таб</w:t>
        </w:r>
        <w:r>
          <w:rPr>
            <w:color w:val="0000FF"/>
          </w:rPr>
          <w:t>лицами 1</w:t>
        </w:r>
      </w:hyperlink>
      <w:r>
        <w:t xml:space="preserve"> и </w:t>
      </w:r>
      <w:hyperlink w:anchor="P694" w:tooltip="Таблица 2">
        <w:r>
          <w:rPr>
            <w:color w:val="0000FF"/>
          </w:rPr>
          <w:t>2</w:t>
        </w:r>
      </w:hyperlink>
      <w:r>
        <w:t xml:space="preserve"> настоящего приложения. Классы опасности опасных производственных объектов, указанных в </w:t>
      </w:r>
      <w:hyperlink w:anchor="P577" w:tooltip="2. Для объектов по хранению химического оружия, объектов по уничтожению химического оружия и опасных производственных объектов спецхимии устанавливается I класс опасности.">
        <w:r>
          <w:rPr>
            <w:color w:val="0000FF"/>
          </w:rPr>
          <w:t>пунктах 2</w:t>
        </w:r>
      </w:hyperlink>
      <w:r>
        <w:t xml:space="preserve">, </w:t>
      </w:r>
      <w:hyperlink w:anchor="P578" w:tooltip="3. Для опасных производственных объектов бурения и добычи нефти, газа и газового конденсата устанавливаются следующие классы опасности:">
        <w:r>
          <w:rPr>
            <w:color w:val="0000FF"/>
          </w:rPr>
          <w:t>3</w:t>
        </w:r>
      </w:hyperlink>
      <w:r>
        <w:t xml:space="preserve"> и </w:t>
      </w:r>
      <w:hyperlink w:anchor="P582" w:tooltip="4. Для газораспределительных станций, сетей газораспределения и сетей газопотребления устанавливаются следующие классы опасности:">
        <w:r>
          <w:rPr>
            <w:color w:val="0000FF"/>
          </w:rPr>
          <w:t>4</w:t>
        </w:r>
      </w:hyperlink>
      <w:r>
        <w:t xml:space="preserve"> настоящего приложения, устанавливаются в соответствии с критериями, указанными в </w:t>
      </w:r>
      <w:hyperlink w:anchor="P577" w:tooltip="2. Для объектов по хранению химического оружия, объектов по уничтожению химического оружия и опасных производственных объектов спецхимии устанавливается I класс опасности.">
        <w:r>
          <w:rPr>
            <w:color w:val="0000FF"/>
          </w:rPr>
          <w:t>пунктах 2</w:t>
        </w:r>
      </w:hyperlink>
      <w:r>
        <w:t xml:space="preserve">, </w:t>
      </w:r>
      <w:hyperlink w:anchor="P578" w:tooltip="3. Для опасных производственных объектов бурения и добычи нефти, газа и газового конденсата устанавливаются следующие классы опасности:">
        <w:r>
          <w:rPr>
            <w:color w:val="0000FF"/>
          </w:rPr>
          <w:t>3</w:t>
        </w:r>
      </w:hyperlink>
      <w:r>
        <w:t xml:space="preserve"> и </w:t>
      </w:r>
      <w:hyperlink w:anchor="P582" w:tooltip="4. Для газораспределительных станций, сетей газораспределения и сетей газопотребления устанавливаются следующие классы опасности:">
        <w:r>
          <w:rPr>
            <w:color w:val="0000FF"/>
          </w:rPr>
          <w:t>4</w:t>
        </w:r>
      </w:hyperlink>
      <w:r>
        <w:t xml:space="preserve"> настоящего приложения.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02.06</w:t>
      </w:r>
      <w:r>
        <w:t>.2016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8" w:name="P577"/>
      <w:bookmarkEnd w:id="28"/>
      <w:r>
        <w:t>2. Для объектов по хранению химического оружия, объектов по уничтожению химического оружия и опасных производственных объектов спецхимии устанавливается I класс опасности.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29" w:name="P578"/>
      <w:bookmarkEnd w:id="29"/>
      <w:r>
        <w:t>3. Для опасных производственных объектов бурения и добычи нефти, газа и газового конденсата устанавливаются следующие классы 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0" w:name="P579"/>
      <w:bookmarkEnd w:id="30"/>
      <w:r>
        <w:t>1) II класс опасности - для опасных производственных объектов, опасных в части выбросов продукции с содержанием сернисто</w:t>
      </w:r>
      <w:r>
        <w:t>го водорода свыше 6 процентов объема такой продукции;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1" w:name="P580"/>
      <w:bookmarkEnd w:id="31"/>
      <w:r>
        <w:t>2) III класс опасности - для опасных производственных объектов, опасных в части выбросов продукции с содержанием сернистого водорода от 1 процента до 6 процентов объема такой продукции;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3) IV класс опас</w:t>
      </w:r>
      <w:r>
        <w:t xml:space="preserve">ности - для опасных производственных объектов, не указанных в </w:t>
      </w:r>
      <w:hyperlink w:anchor="P579" w:tooltip="1) II класс опасности - для опасных производственных объектов, опасных в части выбросов продукции с содержанием сернистого водорода свыше 6 процентов объема такой продукции;">
        <w:r>
          <w:rPr>
            <w:color w:val="0000FF"/>
          </w:rPr>
          <w:t>подпунктах 1</w:t>
        </w:r>
      </w:hyperlink>
      <w:r>
        <w:t xml:space="preserve"> и </w:t>
      </w:r>
      <w:hyperlink w:anchor="P580" w:tooltip="2) III класс опасности - для опасных производственных объектов, опасных в части выбросов продукции с содержанием сернистого водорода от 1 процента до 6 процентов объема такой продукции;">
        <w:r>
          <w:rPr>
            <w:color w:val="0000FF"/>
          </w:rPr>
          <w:t>2</w:t>
        </w:r>
      </w:hyperlink>
      <w:r>
        <w:t xml:space="preserve"> настоящег</w:t>
      </w:r>
      <w:r>
        <w:t>о пункта.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2" w:name="P582"/>
      <w:bookmarkEnd w:id="32"/>
      <w:r>
        <w:t>4. Для газораспределительных станций, сетей газораспределения и сетей газопотребления устанавливаются следующие классы 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1) II класс опасности - для опасных производственных объектов, предназначенных для транспортировки природного газа п</w:t>
      </w:r>
      <w:r>
        <w:t>од давлением свыше 1,2 мегапаскаля или сжиженного углеводородного газа под давлением свыше 1,6 мегапаскаля;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2) III класс опасности - для опасных производственных объектов, предназначенных для транспортировки природного газа под давлением свыше 0,005 мегапа</w:t>
      </w:r>
      <w:r>
        <w:t xml:space="preserve">скаля до 1,2 мегапаскаля включительно или сжиженного углеводородного газа под давлением свыше 0,005 мегапаскаля до </w:t>
      </w:r>
      <w:r>
        <w:lastRenderedPageBreak/>
        <w:t>1,6 мегапаскаля включительно.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02.06.2016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5. Для опасных прои</w:t>
      </w:r>
      <w:r>
        <w:t xml:space="preserve">зводственных объектов, указанных в </w:t>
      </w:r>
      <w:hyperlink w:anchor="P544" w:tooltip="2) используется оборудование, работающее под избыточным давлением более 0,07 мегапаскаля:">
        <w:r>
          <w:rPr>
            <w:color w:val="0000FF"/>
          </w:rPr>
          <w:t>пункте 2 приложения 1</w:t>
        </w:r>
      </w:hyperlink>
      <w:r>
        <w:t xml:space="preserve"> к настоящему Федеральному закону, устанавливаются следующие классы опасности: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 xml:space="preserve">Плановые проверки в отношении опасного объекта, перерегистрация которого в госреестре в соответствии с пп. 1 п. 5 приложения 2 (в ред. ФЗ от 22.02.2017 N 22-ФЗ) не проведена, </w:t>
            </w:r>
            <w:hyperlink r:id="rId305" w:tooltip="Федеральный закон от 22.02.2017 N 22-ФЗ &quot;О внесении изменения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>проводятся</w:t>
              </w:r>
            </w:hyperlink>
            <w:r>
              <w:rPr>
                <w:color w:val="392C69"/>
              </w:rPr>
              <w:t xml:space="preserve"> в соответствии с пп. "б" </w:t>
            </w:r>
            <w:hyperlink w:anchor="P454" w:tooltip="б) в отношении опасных производственных объектов III класса опасности проведение плановых выездных проверок осуществляется не чаще одного раза в три года;">
              <w:r>
                <w:rPr>
                  <w:color w:val="0000FF"/>
                </w:rPr>
                <w:t>п. 5.1 ст. 16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bookmarkStart w:id="33" w:name="P589"/>
      <w:bookmarkEnd w:id="33"/>
      <w:r>
        <w:t>1) III класс опасности - для опасных производственных объектов, осуществляющих теплоснабжение населения и социально значимых категорий потребителей, определяемых в соответствии с законодательством Российской Федерации в сфере теплоснабжения, а также иных о</w:t>
      </w:r>
      <w:r>
        <w:t xml:space="preserve">пасных производственных объектов, на которых применяется оборудование, работающее под избыточным давлением 1,6 мегапаскаля и более (за исключением оборудования автозаправочных станций, предназначенных для заправки транспортных средств природным газом) или </w:t>
      </w:r>
      <w:r>
        <w:t>при температуре рабочей среды 250 градусов Цельсия и более;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22.02.2017 N 22-ФЗ &quot;О внесении изменения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22.02.2017 N 22-ФЗ)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2) IV класс опасности - для опасных производственных объектов, не указанных в </w:t>
      </w:r>
      <w:hyperlink w:anchor="P589" w:tooltip="1) III класс опасности - для опасных производственных объектов, осуществляющих теплоснабжение населения и социально значимых категорий потребителей, определяемых в соответствии с законодательством Российской Федерации в сфере теплоснабжения, а также иных опасн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6. Для опасных производственных объектов, указанных в </w:t>
      </w:r>
      <w:hyperlink w:anchor="P549" w:tooltip="3) 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">
        <w:r>
          <w:rPr>
            <w:color w:val="0000FF"/>
          </w:rPr>
          <w:t>пункте 3 приложения 1</w:t>
        </w:r>
      </w:hyperlink>
      <w:r>
        <w:t xml:space="preserve"> к настоящему Федеральному закону, устанавливаются следующие классы 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4" w:name="P593"/>
      <w:bookmarkEnd w:id="34"/>
      <w:r>
        <w:t>1) III класс опасности - для подвесных канатных дорог;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2) IV класс опасности - для опасных производств</w:t>
      </w:r>
      <w:r>
        <w:t xml:space="preserve">енных объектов, не указанных в </w:t>
      </w:r>
      <w:hyperlink w:anchor="P593" w:tooltip="1) III класс опасности - для подвесных канатных дорог;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7. Для опасных производственных объектов, указанных в </w:t>
      </w:r>
      <w:hyperlink w:anchor="P551" w:tooltip="4)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">
        <w:r>
          <w:rPr>
            <w:color w:val="0000FF"/>
          </w:rPr>
          <w:t>пункте 4 приложения 1</w:t>
        </w:r>
      </w:hyperlink>
      <w:r>
        <w:t xml:space="preserve"> к настоящему Федеральному закону, уста</w:t>
      </w:r>
      <w:r>
        <w:t>навливаются следующие классы 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1) II класс опасности - для опасных производственных объектов, на которых используется оборудование, рассчитанное на максимальное количество расплава 10 000 килограммов и более;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2) III класс опасности - для опасных п</w:t>
      </w:r>
      <w:r>
        <w:t>роизводственных объектов, на которых используется оборудование, рассчитанное на максимальное количество расплава от 500 до 10 000 килограммов.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8. Для опасных производственных объектов, указанных в </w:t>
      </w:r>
      <w:hyperlink w:anchor="P553" w:tooltip="5)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">
        <w:r>
          <w:rPr>
            <w:color w:val="0000FF"/>
          </w:rPr>
          <w:t>пункте 5 приложения 1</w:t>
        </w:r>
      </w:hyperlink>
      <w:r>
        <w:t xml:space="preserve"> к насто</w:t>
      </w:r>
      <w:r>
        <w:t>ящему Федеральному закону, устанавливаются следующие классы опасности: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5" w:name="P599"/>
      <w:bookmarkEnd w:id="35"/>
      <w:r>
        <w:t>1) I класс опасности - для шахт угольной промышленности, а также иных объектов ведения подземных горных работ на участках недр, где могут произойти: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взрывы газа и (или) пыли;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lastRenderedPageBreak/>
        <w:t>внезапные выбросы породы, газа и (или) пыли;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горные удары;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прорывы воды в подземные горные выработки;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2) II класс опасности - для объектов ведения подземных горных работ, не указанных в </w:t>
      </w:r>
      <w:hyperlink w:anchor="P599" w:tooltip="1) I класс опасности - для шахт угольной промышленности, а также иных объектов ведения подземных горных работ на участках недр, где могут произойти:">
        <w:r>
          <w:rPr>
            <w:color w:val="0000FF"/>
          </w:rPr>
          <w:t>подпункте 1</w:t>
        </w:r>
      </w:hyperlink>
      <w:r>
        <w:t xml:space="preserve"> настоящего пункта, для объектов, на которых ведутся открытые горные работы, объем разработки горной массы которых составляет 1 миллио</w:t>
      </w:r>
      <w:r>
        <w:t>н кубических метров в год и более, для объектов переработки угля (горючих сланцев);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3) III класс опасности - для объектов, на которых ведутся открытые горные работы, объем разработки горной массы которых составляет от 100 тысяч до 1 миллиона кубических мет</w:t>
      </w:r>
      <w:r>
        <w:t>ров в год, а также объектов, на которых ведутся работы по обогащению полезных ископаемых (за исключением объектов переработки угля (горючих сланцев);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4) IV класс опасности - для объектов, на которых ведутся открытые горные работы, объем разработки горной м</w:t>
      </w:r>
      <w:r>
        <w:t>ассы которых составляет менее чем 100 тысяч кубических метров в год.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6" w:name="P607"/>
      <w:bookmarkEnd w:id="36"/>
      <w:r>
        <w:t xml:space="preserve">9. Для опасных производственных объектов, указанных в </w:t>
      </w:r>
      <w:hyperlink w:anchor="P555" w:tooltip="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">
        <w:r>
          <w:rPr>
            <w:color w:val="0000FF"/>
          </w:rPr>
          <w:t>пункте 6 приложения 1</w:t>
        </w:r>
      </w:hyperlink>
      <w:r>
        <w:t xml:space="preserve"> к настоящему Федеральному закону, устанавливаются следующие классы опаснос</w:t>
      </w:r>
      <w:r>
        <w:t>ти: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1) III класс опасности - для элеваторов, опасных производственных объектов мукомольного, крупяного и комбикормового производства;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2) IV класс опасности - для иных опасных производственных объектов.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37" w:name="P610"/>
      <w:bookmarkEnd w:id="37"/>
      <w:r>
        <w:t xml:space="preserve">10. В случае, если для опасного производственного объекта по указанным в </w:t>
      </w:r>
      <w:hyperlink w:anchor="P575" w:tooltip="1. Классы опасности опасных производственных объектов, указанных в пункте 1 приложения 1 к настоящему Федеральному закону (за исключением объектов, указанных в пунктах 2, 3 и 4 настоящего приложения), устанавливаются исходя из количества опасного вещества или ">
        <w:r>
          <w:rPr>
            <w:color w:val="0000FF"/>
          </w:rPr>
          <w:t>пунктах 1</w:t>
        </w:r>
      </w:hyperlink>
      <w:r>
        <w:t xml:space="preserve"> - </w:t>
      </w:r>
      <w:hyperlink w:anchor="P607" w:tooltip="9. Для опасных производственных объектов, указанных в пункте 6 приложения 1 к настоящему Федеральному закону, устанавливаются следующие классы опасности:">
        <w:r>
          <w:rPr>
            <w:color w:val="0000FF"/>
          </w:rPr>
          <w:t>9</w:t>
        </w:r>
      </w:hyperlink>
      <w:r>
        <w:t xml:space="preserve"> настоящего приложения критериям могут быть установлены разные классы опасности, устанавливается наиболее высокий класс опасности.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2.06.2016 N 170-ФЗ)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 xml:space="preserve">11. В случае, если опасный производственный объект, для которого в соответствии с </w:t>
      </w:r>
      <w:hyperlink w:anchor="P575" w:tooltip="1. Классы опасности опасных производственных объектов, указанных в пункте 1 приложения 1 к настоящему Федеральному закону (за исключением объектов, указанных в пунктах 2, 3 и 4 настоящего приложения), устанавливаются исходя из количества опасного вещества или ">
        <w:r>
          <w:rPr>
            <w:color w:val="0000FF"/>
          </w:rPr>
          <w:t>пунктами 1</w:t>
        </w:r>
      </w:hyperlink>
      <w:r>
        <w:t xml:space="preserve"> - </w:t>
      </w:r>
      <w:hyperlink w:anchor="P610" w:tooltip="10. В случае, если для опасного производственного объекта по указанным в пунктах 1 - 9 настоящего приложения критериям могут быть установлены разные классы опасности, устанавливается наиболее высокий класс опасности.">
        <w:r>
          <w:rPr>
            <w:color w:val="0000FF"/>
          </w:rPr>
          <w:t>10</w:t>
        </w:r>
      </w:hyperlink>
      <w:r>
        <w:t xml:space="preserve"> настоящего приложения должен быть установлен II, III или IV класс опасности, расположен на землях особо охра</w:t>
      </w:r>
      <w:r>
        <w:t>няемых природных территорий, континентальном шельфе Российской Федерации, во внутренних морских водах, в территориальном море или прилежащей зоне Российской Федерации, на искусственном земельном участке, созданном на водном объекте, находящемся в федеральн</w:t>
      </w:r>
      <w:r>
        <w:t>ой собственности, для такого опасного производственного объекта устанавливается более высокий класс опасности соответственно.</w:t>
      </w:r>
    </w:p>
    <w:p w:rsidR="00E610BC" w:rsidRDefault="00E65681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02.06.2016 N 170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закона</w:t>
        </w:r>
      </w:hyperlink>
      <w:r>
        <w:t xml:space="preserve"> от 02.06.2016 N 170-ФЗ)</w:t>
      </w:r>
    </w:p>
    <w:p w:rsidR="00E610BC" w:rsidRDefault="00E610BC">
      <w:pPr>
        <w:pStyle w:val="ConsPlusNormal0"/>
        <w:ind w:firstLine="540"/>
        <w:jc w:val="both"/>
      </w:pPr>
    </w:p>
    <w:p w:rsidR="00E610BC" w:rsidRDefault="00E65681">
      <w:pPr>
        <w:pStyle w:val="ConsPlusNormal0"/>
        <w:jc w:val="right"/>
        <w:outlineLvl w:val="1"/>
      </w:pPr>
      <w:bookmarkStart w:id="38" w:name="P615"/>
      <w:bookmarkEnd w:id="38"/>
      <w:r>
        <w:t>Таблица 1</w:t>
      </w:r>
    </w:p>
    <w:p w:rsidR="00E610BC" w:rsidRDefault="00E610B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1620"/>
        <w:gridCol w:w="1620"/>
        <w:gridCol w:w="1980"/>
        <w:gridCol w:w="1800"/>
      </w:tblGrid>
      <w:tr w:rsidR="00E610BC">
        <w:tc>
          <w:tcPr>
            <w:tcW w:w="2760" w:type="dxa"/>
            <w:vMerge w:val="restart"/>
          </w:tcPr>
          <w:p w:rsidR="00E610BC" w:rsidRDefault="00E65681">
            <w:pPr>
              <w:pStyle w:val="ConsPlusNormal0"/>
              <w:jc w:val="center"/>
            </w:pPr>
            <w:r>
              <w:t>Наименование опасного веще</w:t>
            </w:r>
            <w:r>
              <w:t>ства</w:t>
            </w:r>
          </w:p>
        </w:tc>
        <w:tc>
          <w:tcPr>
            <w:tcW w:w="7020" w:type="dxa"/>
            <w:gridSpan w:val="4"/>
          </w:tcPr>
          <w:p w:rsidR="00E610BC" w:rsidRDefault="00E65681">
            <w:pPr>
              <w:pStyle w:val="ConsPlusNormal0"/>
              <w:jc w:val="center"/>
            </w:pPr>
            <w:r>
              <w:t>Количество опасного вещества, т</w:t>
            </w:r>
          </w:p>
        </w:tc>
      </w:tr>
      <w:tr w:rsidR="00E610BC">
        <w:tc>
          <w:tcPr>
            <w:tcW w:w="2760" w:type="dxa"/>
            <w:vMerge/>
          </w:tcPr>
          <w:p w:rsidR="00E610BC" w:rsidRDefault="00E610BC">
            <w:pPr>
              <w:pStyle w:val="ConsPlusNormal0"/>
            </w:pP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I класс опасности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II класс опасности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III класс опасности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IV класс опасности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lastRenderedPageBreak/>
              <w:t>Аммиак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и более, но менее 5000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500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10 и более, но менее 50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Нитрат аммония (нитрат аммония и смеси аммония, в которых содержание азота из нитрата аммония составляет более 28 процентов массы, а также водные растворы нитрата аммония, в которых концентрация нитрата аммония превышает 90 процентов массы)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25 000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2500 и более, но менее 25 000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250 и более, но менее 2500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250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Нитрат аммония в форме удобрений (простые удобрения на основе нитрата аммония, а также сложные удобрения, в которых содержание азота из нитрата аммония составляет более 28 п</w:t>
            </w:r>
            <w:r>
              <w:t>роцентов массы (сложные удобрения содержат нитрат аммония вместе с фосфатом и (или) калием)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100 000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10 000 и более, но менее 100 000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1000 и более, но менее 10 000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более, но менее 1000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Акрилонитрил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более, но менее 2000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4 и более, но менее 20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Хлор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250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25 и более, но менее 250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2,5 и более, но менее 25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0,5 и более, но менее 2,5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Оксид этилена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500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5 и более, но менее 50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Цианистый водород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 и более, но менее 20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0,4 и более, но менее 2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Фтористый водород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500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5 и более, но менее 50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lastRenderedPageBreak/>
              <w:t>Сернистый водород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5</w:t>
            </w:r>
            <w:r>
              <w:t>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5 и более, но менее 50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Диоксид серы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2500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250 и более, но менее 2500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25 и более, но менее 250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5 и более, но менее 25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Триоксид серы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750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75 и более, но менее 750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7,5 и более, но менее 75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1,5 и более, но менее 7,5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Алкилы свинца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500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5 и более, но менее 50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Фосген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7,5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0,75 и более, но менее 7,5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0,075 и более, но менее 0,75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0,015 и более, но менее 0,075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Метилизоцианат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1,5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0,15 и более, но менее 1,5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0,015 и более, но менее 0,15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0,003 и более, но менее 0,015</w:t>
            </w:r>
          </w:p>
        </w:tc>
      </w:tr>
    </w:tbl>
    <w:p w:rsidR="00E610BC" w:rsidRDefault="00E610BC">
      <w:pPr>
        <w:pStyle w:val="ConsPlusNormal0"/>
        <w:jc w:val="both"/>
      </w:pPr>
    </w:p>
    <w:p w:rsidR="00E610BC" w:rsidRDefault="00E65681">
      <w:pPr>
        <w:pStyle w:val="ConsPlusNormal0"/>
        <w:jc w:val="right"/>
        <w:outlineLvl w:val="1"/>
      </w:pPr>
      <w:bookmarkStart w:id="39" w:name="P694"/>
      <w:bookmarkEnd w:id="39"/>
      <w:r>
        <w:t>Таблица 2</w:t>
      </w:r>
    </w:p>
    <w:p w:rsidR="00E610BC" w:rsidRDefault="00E610B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1620"/>
        <w:gridCol w:w="1620"/>
        <w:gridCol w:w="1980"/>
        <w:gridCol w:w="1800"/>
      </w:tblGrid>
      <w:tr w:rsidR="00E610BC">
        <w:tc>
          <w:tcPr>
            <w:tcW w:w="2760" w:type="dxa"/>
            <w:vMerge w:val="restart"/>
          </w:tcPr>
          <w:p w:rsidR="00E610BC" w:rsidRDefault="00E65681">
            <w:pPr>
              <w:pStyle w:val="ConsPlusNormal0"/>
              <w:jc w:val="center"/>
            </w:pPr>
            <w:r>
              <w:t>Виды опасных веществ</w:t>
            </w:r>
          </w:p>
        </w:tc>
        <w:tc>
          <w:tcPr>
            <w:tcW w:w="7020" w:type="dxa"/>
            <w:gridSpan w:val="4"/>
          </w:tcPr>
          <w:p w:rsidR="00E610BC" w:rsidRDefault="00E65681">
            <w:pPr>
              <w:pStyle w:val="ConsPlusNormal0"/>
              <w:jc w:val="center"/>
            </w:pPr>
            <w:r>
              <w:t>Количество опасных веществ, т</w:t>
            </w:r>
          </w:p>
        </w:tc>
      </w:tr>
      <w:tr w:rsidR="00E610BC">
        <w:tc>
          <w:tcPr>
            <w:tcW w:w="2760" w:type="dxa"/>
            <w:vMerge/>
          </w:tcPr>
          <w:p w:rsidR="00E610BC" w:rsidRDefault="00E610BC">
            <w:pPr>
              <w:pStyle w:val="ConsPlusNormal0"/>
            </w:pP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I класс опасности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II класс опасности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III класс опасности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IV класс опасности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Воспламеняющиеся и горючие газы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более, но менее 2000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20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Горючие жидкости, находящиеся на товарно-сырьевых складах и базах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50 000 и более, но менее 500 000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1000 и более, но менее 50 000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-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Горючие жидкости, используемые в технологическом процессе или транспортируемые по магистральному трубопроводу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более, но менее 2000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20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Токсичные вещества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более, но менее 200</w:t>
            </w:r>
            <w:r>
              <w:t>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20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Высокотоксичные вещества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 и более, но менее 20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0,1 и более, но менее 2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Окисляющие вещества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 xml:space="preserve">200 и более, </w:t>
            </w:r>
            <w:r>
              <w:lastRenderedPageBreak/>
              <w:t>но менее 2000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lastRenderedPageBreak/>
              <w:t xml:space="preserve">20 и более, но </w:t>
            </w:r>
            <w:r>
              <w:lastRenderedPageBreak/>
              <w:t>менее 200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lastRenderedPageBreak/>
              <w:t xml:space="preserve">1 и более, но </w:t>
            </w:r>
            <w:r>
              <w:lastRenderedPageBreak/>
              <w:t>менее 20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lastRenderedPageBreak/>
              <w:t>Взрывчатые вещества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50 и более, но менее 500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менее 50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-</w:t>
            </w:r>
          </w:p>
        </w:tc>
      </w:tr>
      <w:tr w:rsidR="00E610BC">
        <w:tc>
          <w:tcPr>
            <w:tcW w:w="2760" w:type="dxa"/>
          </w:tcPr>
          <w:p w:rsidR="00E610BC" w:rsidRDefault="00E65681">
            <w:pPr>
              <w:pStyle w:val="ConsPlusNormal0"/>
            </w:pPr>
            <w:r>
              <w:t>Вещества, представляющие опасность для окружающей среды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2000 и более</w:t>
            </w:r>
          </w:p>
        </w:tc>
        <w:tc>
          <w:tcPr>
            <w:tcW w:w="1620" w:type="dxa"/>
          </w:tcPr>
          <w:p w:rsidR="00E610BC" w:rsidRDefault="00E65681">
            <w:pPr>
              <w:pStyle w:val="ConsPlusNormal0"/>
              <w:jc w:val="center"/>
            </w:pPr>
            <w:r>
              <w:t>200 и более, но менее 2000</w:t>
            </w:r>
          </w:p>
        </w:tc>
        <w:tc>
          <w:tcPr>
            <w:tcW w:w="1980" w:type="dxa"/>
          </w:tcPr>
          <w:p w:rsidR="00E610BC" w:rsidRDefault="00E65681">
            <w:pPr>
              <w:pStyle w:val="ConsPlusNormal0"/>
              <w:jc w:val="center"/>
            </w:pPr>
            <w:r>
              <w:t>20 и более, но менее 200</w:t>
            </w:r>
          </w:p>
        </w:tc>
        <w:tc>
          <w:tcPr>
            <w:tcW w:w="1800" w:type="dxa"/>
          </w:tcPr>
          <w:p w:rsidR="00E610BC" w:rsidRDefault="00E65681">
            <w:pPr>
              <w:pStyle w:val="ConsPlusNormal0"/>
              <w:jc w:val="center"/>
            </w:pPr>
            <w:r>
              <w:t>1 и более, но менее 20</w:t>
            </w:r>
          </w:p>
        </w:tc>
      </w:tr>
    </w:tbl>
    <w:p w:rsidR="00E610BC" w:rsidRDefault="00E610BC">
      <w:pPr>
        <w:pStyle w:val="ConsPlusNormal0"/>
        <w:jc w:val="both"/>
      </w:pPr>
    </w:p>
    <w:p w:rsidR="00E610BC" w:rsidRDefault="00E65681">
      <w:pPr>
        <w:pStyle w:val="ConsPlusNormal0"/>
        <w:ind w:firstLine="540"/>
        <w:jc w:val="both"/>
      </w:pPr>
      <w:r>
        <w:t xml:space="preserve">Примечания: 1. Для опасных веществ, не указанных в </w:t>
      </w:r>
      <w:hyperlink w:anchor="P615" w:tooltip="Таблица 1">
        <w:r>
          <w:rPr>
            <w:color w:val="0000FF"/>
          </w:rPr>
          <w:t>таблице 1</w:t>
        </w:r>
      </w:hyperlink>
      <w:r>
        <w:t xml:space="preserve"> настоящего приложения, применяются данные, содержащиеся в </w:t>
      </w:r>
      <w:hyperlink w:anchor="P694" w:tooltip="Таблица 2">
        <w:r>
          <w:rPr>
            <w:color w:val="0000FF"/>
          </w:rPr>
          <w:t>таблице 2</w:t>
        </w:r>
      </w:hyperlink>
      <w:r>
        <w:t xml:space="preserve"> настоящего приложения.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2. При наличии различных опасных веществ одного вида их количества суммируются.</w:t>
      </w:r>
    </w:p>
    <w:p w:rsidR="00E610BC" w:rsidRDefault="00E65681">
      <w:pPr>
        <w:pStyle w:val="ConsPlusNormal0"/>
        <w:spacing w:before="240"/>
        <w:ind w:firstLine="540"/>
        <w:jc w:val="both"/>
      </w:pPr>
      <w:bookmarkStart w:id="40" w:name="P745"/>
      <w:bookmarkEnd w:id="40"/>
      <w:r>
        <w:t>3. В случае, если расстояние между опасными производственными объектами составляет менее чем пятьсот метров, независимо от того, эксплуатируются они одной организацией или разн</w:t>
      </w:r>
      <w:r>
        <w:t>ыми организациями, учитывается суммарное количество опасных веществ одного вида.</w:t>
      </w:r>
    </w:p>
    <w:p w:rsidR="00E610BC" w:rsidRDefault="00E610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610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10BC" w:rsidRDefault="00E65681">
            <w:pPr>
              <w:pStyle w:val="ConsPlusNormal0"/>
              <w:jc w:val="both"/>
            </w:pPr>
            <w:r>
              <w:rPr>
                <w:color w:val="392C69"/>
              </w:rPr>
              <w:t xml:space="preserve">Об условиях перерегистрации опасных производственных объектов, зарегистрированных до 01.01.2024, класс опасности которых может быть изменен в соответствии с положениями, внесенными ФЗ от 14.11.2023 N 534-ФЗ, см. </w:t>
            </w:r>
            <w:hyperlink r:id="rId309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      <w:r>
                <w:rPr>
                  <w:color w:val="0000FF"/>
                </w:rPr>
                <w:t xml:space="preserve">ст. </w:t>
              </w:r>
              <w:r>
                <w:rPr>
                  <w:color w:val="0000FF"/>
                </w:rPr>
                <w:t>2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0BC" w:rsidRDefault="00E610BC">
            <w:pPr>
              <w:pStyle w:val="ConsPlusNormal0"/>
            </w:pPr>
          </w:p>
        </w:tc>
      </w:tr>
    </w:tbl>
    <w:p w:rsidR="00E610BC" w:rsidRDefault="00E65681">
      <w:pPr>
        <w:pStyle w:val="ConsPlusNormal0"/>
        <w:spacing w:before="300"/>
        <w:ind w:firstLine="540"/>
        <w:jc w:val="both"/>
      </w:pPr>
      <w:r>
        <w:t xml:space="preserve">4. Правило, указанное в </w:t>
      </w:r>
      <w:hyperlink w:anchor="P745" w:tooltip="3. В случае, если расстояние между опасными производственными объектами составляет менее чем пятьсот метров, независимо от того, эксплуатируются они одной организацией или разными организациями, учитывается суммарное количество опасных веществ одного вида.">
        <w:r>
          <w:rPr>
            <w:color w:val="0000FF"/>
          </w:rPr>
          <w:t>пункте 3</w:t>
        </w:r>
      </w:hyperlink>
      <w:r>
        <w:t xml:space="preserve"> настоящего примечания, применяется с учетом следующих особенностей: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1) в случае, если в соответствии со сведениями, содержащимися в декларации промышленной безопасност</w:t>
      </w:r>
      <w:r>
        <w:t xml:space="preserve">и опасного производственного объекта, иные опасные производственные объекты в пределах вероятной зоны действия поражающих факторов аварии на таком опасном производственном объекте не располагаются, суммарное количество опасных веществ одного вида, которые </w:t>
      </w:r>
      <w:r>
        <w:t>находятся или могут находиться на таком опасном производственном объекте и иных опасных производственных объектах, при определении класса опасности такого опасного производственного объекта не учитывается;</w:t>
      </w:r>
    </w:p>
    <w:p w:rsidR="00E610BC" w:rsidRDefault="00E65681">
      <w:pPr>
        <w:pStyle w:val="ConsPlusNormal0"/>
        <w:spacing w:before="240"/>
        <w:ind w:firstLine="540"/>
        <w:jc w:val="both"/>
      </w:pPr>
      <w:r>
        <w:t>2) при установлении класса опасности опасного производственного объекта трубопроводного транспорта (опасного производственного объекта магистрального трубопровода для транспортирования жидких и газообразных углеводородов, морского трубопровода, промысловог</w:t>
      </w:r>
      <w:r>
        <w:t xml:space="preserve">о (межпромыслового) трубопровода, трубопровода для транспортирования широкой фракции легких углеводородов и сжиженных углеводородных газов, аммиакопровода) суммарное количество опасных веществ одного вида, которые находятся или могут находиться в линейных </w:t>
      </w:r>
      <w:r>
        <w:t xml:space="preserve">частях присоединенных трубопроводов, оснащенных отключающей трубопроводной арматурой, обеспечивающей возможность автоматического управления остановкой технологического процесса, учитывается до узлов такой арматуры, расположенных на расстоянии не менее 500 </w:t>
      </w:r>
      <w:r>
        <w:t>метров от границ указанного опасного производственного объекта.</w:t>
      </w:r>
    </w:p>
    <w:p w:rsidR="00E610BC" w:rsidRDefault="00E65681">
      <w:pPr>
        <w:pStyle w:val="ConsPlusNormal0"/>
        <w:jc w:val="both"/>
      </w:pPr>
      <w:r>
        <w:t xml:space="preserve">(п. 4 введен Федеральным </w:t>
      </w:r>
      <w:hyperlink r:id="rId310" w:tooltip="Федеральный закон от 14.11.2023 N 534-ФЗ &quot;О внесении изменений в Федеральный закон &quot;О промышленной безопасности опасных производственных объектов&quot; {КонсультантПлюс}">
        <w:r>
          <w:rPr>
            <w:color w:val="0000FF"/>
          </w:rPr>
          <w:t>законом</w:t>
        </w:r>
      </w:hyperlink>
      <w:r>
        <w:t xml:space="preserve"> от 14.11.2023 N 534-ФЗ)</w:t>
      </w:r>
    </w:p>
    <w:p w:rsidR="00E610BC" w:rsidRDefault="00E610BC">
      <w:pPr>
        <w:pStyle w:val="ConsPlusNormal0"/>
      </w:pPr>
    </w:p>
    <w:p w:rsidR="00E610BC" w:rsidRDefault="00E610BC">
      <w:pPr>
        <w:pStyle w:val="ConsPlusNormal0"/>
      </w:pPr>
    </w:p>
    <w:p w:rsidR="00E610BC" w:rsidRDefault="00E610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10BC">
      <w:headerReference w:type="default" r:id="rId311"/>
      <w:footerReference w:type="default" r:id="rId312"/>
      <w:headerReference w:type="first" r:id="rId313"/>
      <w:footerReference w:type="first" r:id="rId3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81" w:rsidRDefault="00E65681">
      <w:r>
        <w:separator/>
      </w:r>
    </w:p>
  </w:endnote>
  <w:endnote w:type="continuationSeparator" w:id="0">
    <w:p w:rsidR="00E65681" w:rsidRDefault="00E6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BC" w:rsidRDefault="00E610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10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10BC" w:rsidRDefault="00E656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10BC" w:rsidRDefault="00E6568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10BC" w:rsidRDefault="00E656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C6C8D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C6C8D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E610BC" w:rsidRDefault="00E6568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BC" w:rsidRDefault="00E610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10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10BC" w:rsidRDefault="00E656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10BC" w:rsidRDefault="00E6568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10BC" w:rsidRDefault="00E656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C6C8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C6C8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610BC" w:rsidRDefault="00E6568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81" w:rsidRDefault="00E65681">
      <w:r>
        <w:separator/>
      </w:r>
    </w:p>
  </w:footnote>
  <w:footnote w:type="continuationSeparator" w:id="0">
    <w:p w:rsidR="00E65681" w:rsidRDefault="00E65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610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10BC" w:rsidRDefault="00E656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</w:t>
          </w:r>
          <w:r>
            <w:rPr>
              <w:rFonts w:ascii="Tahoma" w:hAnsi="Tahoma" w:cs="Tahoma"/>
              <w:sz w:val="16"/>
              <w:szCs w:val="16"/>
            </w:rPr>
            <w:t>1.07.1997 N 116-ФЗ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промышленной безопасности опасных производственных объе...</w:t>
          </w:r>
        </w:p>
      </w:tc>
      <w:tc>
        <w:tcPr>
          <w:tcW w:w="2300" w:type="pct"/>
          <w:vAlign w:val="center"/>
        </w:tcPr>
        <w:p w:rsidR="00E610BC" w:rsidRDefault="00E656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E610BC" w:rsidRDefault="00E610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10BC" w:rsidRDefault="00E610B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610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10BC" w:rsidRDefault="00E656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21.07.1997 N 116-ФЗ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промышленной безопасности опасных производственных объе...</w:t>
          </w:r>
        </w:p>
      </w:tc>
      <w:tc>
        <w:tcPr>
          <w:tcW w:w="2300" w:type="pct"/>
          <w:vAlign w:val="center"/>
        </w:tcPr>
        <w:p w:rsidR="00E610BC" w:rsidRDefault="00E656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28.02.2026</w:t>
          </w:r>
        </w:p>
      </w:tc>
    </w:tr>
  </w:tbl>
  <w:p w:rsidR="00E610BC" w:rsidRDefault="00E610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610BC" w:rsidRDefault="00E610B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C"/>
    <w:rsid w:val="00AC6C8D"/>
    <w:rsid w:val="00E610BC"/>
    <w:rsid w:val="00E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C6C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C6C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1182&amp;date=28.02.2026&amp;dst=100011&amp;field=134&amp;demo=2" TargetMode="External"/><Relationship Id="rId299" Type="http://schemas.openxmlformats.org/officeDocument/2006/relationships/hyperlink" Target="https://login.consultant.ru/link/?req=doc&amp;base=LAW&amp;n=142907&amp;date=28.02.2026&amp;dst=100156&amp;field=134&amp;demo=2" TargetMode="External"/><Relationship Id="rId303" Type="http://schemas.openxmlformats.org/officeDocument/2006/relationships/hyperlink" Target="https://login.consultant.ru/link/?req=doc&amp;base=LAW&amp;n=198858&amp;date=28.02.2026&amp;dst=100017&amp;field=134&amp;demo=2" TargetMode="External"/><Relationship Id="rId21" Type="http://schemas.openxmlformats.org/officeDocument/2006/relationships/hyperlink" Target="https://login.consultant.ru/link/?req=doc&amp;base=LAW&amp;n=479091&amp;date=28.02.2026&amp;dst=100126&amp;field=134&amp;demo=2" TargetMode="External"/><Relationship Id="rId42" Type="http://schemas.openxmlformats.org/officeDocument/2006/relationships/hyperlink" Target="https://login.consultant.ru/link/?req=doc&amp;base=LAW&amp;n=465446&amp;date=28.02.2026&amp;dst=100009&amp;field=134&amp;demo=2" TargetMode="External"/><Relationship Id="rId63" Type="http://schemas.openxmlformats.org/officeDocument/2006/relationships/hyperlink" Target="https://login.consultant.ru/link/?req=doc&amp;base=LAW&amp;n=142907&amp;date=28.02.2026&amp;dst=100030&amp;field=134&amp;demo=2" TargetMode="External"/><Relationship Id="rId84" Type="http://schemas.openxmlformats.org/officeDocument/2006/relationships/hyperlink" Target="https://login.consultant.ru/link/?req=doc&amp;base=LAW&amp;n=477651&amp;date=28.02.2026&amp;dst=100013&amp;field=134&amp;demo=2" TargetMode="External"/><Relationship Id="rId138" Type="http://schemas.openxmlformats.org/officeDocument/2006/relationships/hyperlink" Target="https://login.consultant.ru/link/?req=doc&amp;base=LAW&amp;n=142907&amp;date=28.02.2026&amp;dst=100063&amp;field=134&amp;demo=2" TargetMode="External"/><Relationship Id="rId159" Type="http://schemas.openxmlformats.org/officeDocument/2006/relationships/hyperlink" Target="https://login.consultant.ru/link/?req=doc&amp;base=LAW&amp;n=303482&amp;date=28.02.2026&amp;dst=100013&amp;field=134&amp;demo=2" TargetMode="External"/><Relationship Id="rId170" Type="http://schemas.openxmlformats.org/officeDocument/2006/relationships/hyperlink" Target="https://login.consultant.ru/link/?req=doc&amp;base=LAW&amp;n=142907&amp;date=28.02.2026&amp;dst=100080&amp;field=134&amp;demo=2" TargetMode="External"/><Relationship Id="rId191" Type="http://schemas.openxmlformats.org/officeDocument/2006/relationships/hyperlink" Target="https://login.consultant.ru/link/?req=doc&amp;base=LAW&amp;n=362449&amp;date=28.02.2026&amp;dst=100010&amp;field=134&amp;demo=2" TargetMode="External"/><Relationship Id="rId205" Type="http://schemas.openxmlformats.org/officeDocument/2006/relationships/hyperlink" Target="https://login.consultant.ru/link/?req=doc&amp;base=LAW&amp;n=148496&amp;date=28.02.2026&amp;dst=100032&amp;field=134&amp;demo=2" TargetMode="External"/><Relationship Id="rId226" Type="http://schemas.openxmlformats.org/officeDocument/2006/relationships/hyperlink" Target="https://login.consultant.ru/link/?req=doc&amp;base=LAW&amp;n=507299&amp;date=28.02.2026&amp;dst=104149&amp;field=134&amp;demo=2" TargetMode="External"/><Relationship Id="rId247" Type="http://schemas.openxmlformats.org/officeDocument/2006/relationships/hyperlink" Target="https://login.consultant.ru/link/?req=doc&amp;base=LAW&amp;n=523521&amp;date=28.02.2026&amp;dst=100404&amp;field=134&amp;demo=2" TargetMode="External"/><Relationship Id="rId107" Type="http://schemas.openxmlformats.org/officeDocument/2006/relationships/hyperlink" Target="https://login.consultant.ru/link/?req=doc&amp;base=LAW&amp;n=164519&amp;date=28.02.2026&amp;dst=100005&amp;field=134&amp;demo=2" TargetMode="External"/><Relationship Id="rId268" Type="http://schemas.openxmlformats.org/officeDocument/2006/relationships/hyperlink" Target="https://login.consultant.ru/link/?req=doc&amp;base=LAW&amp;n=508984&amp;date=28.02.2026&amp;demo=2" TargetMode="External"/><Relationship Id="rId289" Type="http://schemas.openxmlformats.org/officeDocument/2006/relationships/hyperlink" Target="https://login.consultant.ru/link/?req=doc&amp;base=LAW&amp;n=142907&amp;date=28.02.2026&amp;dst=100141&amp;field=134&amp;demo=2" TargetMode="External"/><Relationship Id="rId11" Type="http://schemas.openxmlformats.org/officeDocument/2006/relationships/hyperlink" Target="https://login.consultant.ru/link/?req=doc&amp;base=LAW&amp;n=440506&amp;date=28.02.2026&amp;dst=100272&amp;field=134&amp;demo=2" TargetMode="External"/><Relationship Id="rId32" Type="http://schemas.openxmlformats.org/officeDocument/2006/relationships/hyperlink" Target="https://login.consultant.ru/link/?req=doc&amp;base=LAW&amp;n=198858&amp;date=28.02.2026&amp;dst=100009&amp;field=134&amp;demo=2" TargetMode="External"/><Relationship Id="rId53" Type="http://schemas.openxmlformats.org/officeDocument/2006/relationships/hyperlink" Target="https://login.consultant.ru/link/?req=doc&amp;base=LAW&amp;n=142907&amp;date=28.02.2026&amp;dst=100017&amp;field=134&amp;demo=2" TargetMode="External"/><Relationship Id="rId74" Type="http://schemas.openxmlformats.org/officeDocument/2006/relationships/hyperlink" Target="https://login.consultant.ru/link/?req=doc&amp;base=LAW&amp;n=164519&amp;date=28.02.2026&amp;dst=100914&amp;field=134&amp;demo=2" TargetMode="External"/><Relationship Id="rId128" Type="http://schemas.openxmlformats.org/officeDocument/2006/relationships/hyperlink" Target="https://login.consultant.ru/link/?req=doc&amp;base=LAW&amp;n=83293&amp;date=28.02.2026&amp;dst=100328&amp;field=134&amp;demo=2" TargetMode="External"/><Relationship Id="rId149" Type="http://schemas.openxmlformats.org/officeDocument/2006/relationships/hyperlink" Target="https://login.consultant.ru/link/?req=doc&amp;base=LAW&amp;n=507299&amp;date=28.02.2026&amp;dst=104149&amp;field=134&amp;demo=2" TargetMode="External"/><Relationship Id="rId314" Type="http://schemas.openxmlformats.org/officeDocument/2006/relationships/footer" Target="footer2.xm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501392&amp;date=28.02.2026&amp;dst=100267&amp;field=134&amp;demo=2" TargetMode="External"/><Relationship Id="rId160" Type="http://schemas.openxmlformats.org/officeDocument/2006/relationships/hyperlink" Target="https://login.consultant.ru/link/?req=doc&amp;base=LAW&amp;n=465446&amp;date=28.02.2026&amp;dst=100066&amp;field=134&amp;demo=2" TargetMode="External"/><Relationship Id="rId181" Type="http://schemas.openxmlformats.org/officeDocument/2006/relationships/hyperlink" Target="https://login.consultant.ru/link/?req=doc&amp;base=LAW&amp;n=465446&amp;date=28.02.2026&amp;dst=100025&amp;field=134&amp;demo=2" TargetMode="External"/><Relationship Id="rId216" Type="http://schemas.openxmlformats.org/officeDocument/2006/relationships/hyperlink" Target="https://login.consultant.ru/link/?req=doc&amp;base=LAW&amp;n=498381&amp;date=28.02.2026&amp;dst=100013&amp;field=134&amp;demo=2" TargetMode="External"/><Relationship Id="rId237" Type="http://schemas.openxmlformats.org/officeDocument/2006/relationships/hyperlink" Target="https://login.consultant.ru/link/?req=doc&amp;base=LAW&amp;n=83293&amp;date=28.02.2026&amp;dst=100334&amp;field=134&amp;demo=2" TargetMode="External"/><Relationship Id="rId258" Type="http://schemas.openxmlformats.org/officeDocument/2006/relationships/hyperlink" Target="https://login.consultant.ru/link/?req=doc&amp;base=LAW&amp;n=508482&amp;date=28.02.2026&amp;dst=100670&amp;field=134&amp;demo=2" TargetMode="External"/><Relationship Id="rId279" Type="http://schemas.openxmlformats.org/officeDocument/2006/relationships/hyperlink" Target="https://login.consultant.ru/link/?req=doc&amp;base=LAW&amp;n=169838&amp;date=28.02.2026&amp;dst=100033&amp;field=134&amp;demo=2" TargetMode="External"/><Relationship Id="rId22" Type="http://schemas.openxmlformats.org/officeDocument/2006/relationships/hyperlink" Target="https://login.consultant.ru/link/?req=doc&amp;base=LAW&amp;n=507385&amp;date=28.02.2026&amp;dst=100486&amp;field=134&amp;demo=2" TargetMode="External"/><Relationship Id="rId43" Type="http://schemas.openxmlformats.org/officeDocument/2006/relationships/hyperlink" Target="https://login.consultant.ru/link/?req=doc&amp;base=LAW&amp;n=501392&amp;date=28.02.2026&amp;dst=100266&amp;field=134&amp;demo=2" TargetMode="External"/><Relationship Id="rId64" Type="http://schemas.openxmlformats.org/officeDocument/2006/relationships/hyperlink" Target="https://login.consultant.ru/link/?req=doc&amp;base=LAW&amp;n=154627&amp;date=28.02.2026&amp;dst=100008&amp;field=134&amp;demo=2" TargetMode="External"/><Relationship Id="rId118" Type="http://schemas.openxmlformats.org/officeDocument/2006/relationships/hyperlink" Target="https://login.consultant.ru/link/?req=doc&amp;base=LAW&amp;n=83293&amp;date=28.02.2026&amp;dst=100323&amp;field=134&amp;demo=2" TargetMode="External"/><Relationship Id="rId139" Type="http://schemas.openxmlformats.org/officeDocument/2006/relationships/hyperlink" Target="https://login.consultant.ru/link/?req=doc&amp;base=LAW&amp;n=508482&amp;date=28.02.2026&amp;dst=100669&amp;field=134&amp;demo=2" TargetMode="External"/><Relationship Id="rId290" Type="http://schemas.openxmlformats.org/officeDocument/2006/relationships/hyperlink" Target="https://login.consultant.ru/link/?req=doc&amp;base=LAW&amp;n=300837&amp;date=28.02.2026&amp;dst=100198&amp;field=134&amp;demo=2" TargetMode="External"/><Relationship Id="rId304" Type="http://schemas.openxmlformats.org/officeDocument/2006/relationships/hyperlink" Target="https://login.consultant.ru/link/?req=doc&amp;base=LAW&amp;n=198858&amp;date=28.02.2026&amp;dst=100018&amp;field=134&amp;demo=2" TargetMode="External"/><Relationship Id="rId85" Type="http://schemas.openxmlformats.org/officeDocument/2006/relationships/hyperlink" Target="https://login.consultant.ru/link/?req=doc&amp;base=LAW&amp;n=495185&amp;date=28.02.2026&amp;demo=2" TargetMode="External"/><Relationship Id="rId150" Type="http://schemas.openxmlformats.org/officeDocument/2006/relationships/hyperlink" Target="https://login.consultant.ru/link/?req=doc&amp;base=LAW&amp;n=102922&amp;date=28.02.2026&amp;dst=100055&amp;field=134&amp;demo=2" TargetMode="External"/><Relationship Id="rId171" Type="http://schemas.openxmlformats.org/officeDocument/2006/relationships/hyperlink" Target="https://login.consultant.ru/link/?req=doc&amp;base=LAW&amp;n=512540&amp;date=28.02.2026&amp;dst=100237&amp;field=134&amp;demo=2" TargetMode="External"/><Relationship Id="rId192" Type="http://schemas.openxmlformats.org/officeDocument/2006/relationships/hyperlink" Target="https://login.consultant.ru/link/?req=doc&amp;base=LAW&amp;n=148496&amp;date=28.02.2026&amp;dst=100027&amp;field=134&amp;demo=2" TargetMode="External"/><Relationship Id="rId206" Type="http://schemas.openxmlformats.org/officeDocument/2006/relationships/hyperlink" Target="https://login.consultant.ru/link/?req=doc&amp;base=LAW&amp;n=504119&amp;date=28.02.2026&amp;dst=100129&amp;field=134&amp;demo=2" TargetMode="External"/><Relationship Id="rId227" Type="http://schemas.openxmlformats.org/officeDocument/2006/relationships/hyperlink" Target="https://login.consultant.ru/link/?req=doc&amp;base=LAW&amp;n=142907&amp;date=28.02.2026&amp;dst=100112&amp;field=134&amp;demo=2" TargetMode="External"/><Relationship Id="rId248" Type="http://schemas.openxmlformats.org/officeDocument/2006/relationships/hyperlink" Target="https://login.consultant.ru/link/?req=doc&amp;base=LAW&amp;n=498380&amp;date=28.02.2026&amp;dst=100013&amp;field=134&amp;demo=2" TargetMode="External"/><Relationship Id="rId269" Type="http://schemas.openxmlformats.org/officeDocument/2006/relationships/hyperlink" Target="https://login.consultant.ru/link/?req=doc&amp;base=LAW&amp;n=503593&amp;date=28.02.2026&amp;dst=100020&amp;field=134&amp;demo=2" TargetMode="External"/><Relationship Id="rId12" Type="http://schemas.openxmlformats.org/officeDocument/2006/relationships/hyperlink" Target="https://login.consultant.ru/link/?req=doc&amp;base=LAW&amp;n=507299&amp;date=28.02.2026&amp;dst=104141&amp;field=134&amp;demo=2" TargetMode="External"/><Relationship Id="rId33" Type="http://schemas.openxmlformats.org/officeDocument/2006/relationships/hyperlink" Target="https://login.consultant.ru/link/?req=doc&amp;base=LAW&amp;n=200577&amp;date=28.02.2026&amp;dst=100013&amp;field=134&amp;demo=2" TargetMode="External"/><Relationship Id="rId108" Type="http://schemas.openxmlformats.org/officeDocument/2006/relationships/hyperlink" Target="https://login.consultant.ru/link/?req=doc&amp;base=LAW&amp;n=83293&amp;date=28.02.2026&amp;dst=100320&amp;field=134&amp;demo=2" TargetMode="External"/><Relationship Id="rId129" Type="http://schemas.openxmlformats.org/officeDocument/2006/relationships/hyperlink" Target="https://login.consultant.ru/link/?req=doc&amp;base=LAW&amp;n=169838&amp;date=28.02.2026&amp;dst=100017&amp;field=134&amp;demo=2" TargetMode="External"/><Relationship Id="rId280" Type="http://schemas.openxmlformats.org/officeDocument/2006/relationships/hyperlink" Target="https://login.consultant.ru/link/?req=doc&amp;base=LAW&amp;n=508506&amp;date=28.02.2026&amp;dst=102702&amp;field=134&amp;demo=2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142907&amp;date=28.02.2026&amp;dst=100019&amp;field=134&amp;demo=2" TargetMode="External"/><Relationship Id="rId75" Type="http://schemas.openxmlformats.org/officeDocument/2006/relationships/hyperlink" Target="https://login.consultant.ru/link/?req=doc&amp;base=LAW&amp;n=200577&amp;date=28.02.2026&amp;dst=100014&amp;field=134&amp;demo=2" TargetMode="External"/><Relationship Id="rId96" Type="http://schemas.openxmlformats.org/officeDocument/2006/relationships/hyperlink" Target="https://login.consultant.ru/link/?req=doc&amp;base=LAW&amp;n=512540&amp;date=28.02.2026&amp;dst=100237&amp;field=134&amp;demo=2" TargetMode="External"/><Relationship Id="rId140" Type="http://schemas.openxmlformats.org/officeDocument/2006/relationships/hyperlink" Target="https://login.consultant.ru/link/?req=doc&amp;base=LAW&amp;n=303482&amp;date=28.02.2026&amp;dst=100012&amp;field=134&amp;demo=2" TargetMode="External"/><Relationship Id="rId161" Type="http://schemas.openxmlformats.org/officeDocument/2006/relationships/hyperlink" Target="https://login.consultant.ru/link/?req=doc&amp;base=LAW&amp;n=465446&amp;date=28.02.2026&amp;dst=100023&amp;field=134&amp;demo=2" TargetMode="External"/><Relationship Id="rId182" Type="http://schemas.openxmlformats.org/officeDocument/2006/relationships/hyperlink" Target="https://login.consultant.ru/link/?req=doc&amp;base=LAW&amp;n=486820&amp;date=28.02.2026&amp;dst=4&amp;field=134&amp;demo=2" TargetMode="External"/><Relationship Id="rId217" Type="http://schemas.openxmlformats.org/officeDocument/2006/relationships/hyperlink" Target="https://login.consultant.ru/link/?req=doc&amp;base=LAW&amp;n=451376&amp;date=28.02.2026&amp;dst=100009&amp;field=134&amp;demo=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116984&amp;date=28.02.2026&amp;dst=100082&amp;field=134&amp;demo=2" TargetMode="External"/><Relationship Id="rId259" Type="http://schemas.openxmlformats.org/officeDocument/2006/relationships/hyperlink" Target="https://login.consultant.ru/link/?req=doc&amp;base=LAW&amp;n=465446&amp;date=28.02.2026&amp;dst=100039&amp;field=134&amp;demo=2" TargetMode="External"/><Relationship Id="rId23" Type="http://schemas.openxmlformats.org/officeDocument/2006/relationships/hyperlink" Target="https://login.consultant.ru/link/?req=doc&amp;base=LAW&amp;n=116984&amp;date=28.02.2026&amp;dst=100062&amp;field=134&amp;demo=2" TargetMode="External"/><Relationship Id="rId119" Type="http://schemas.openxmlformats.org/officeDocument/2006/relationships/hyperlink" Target="https://login.consultant.ru/link/?req=doc&amp;base=LAW&amp;n=116984&amp;date=28.02.2026&amp;dst=100070&amp;field=134&amp;demo=2" TargetMode="External"/><Relationship Id="rId270" Type="http://schemas.openxmlformats.org/officeDocument/2006/relationships/hyperlink" Target="https://login.consultant.ru/link/?req=doc&amp;base=LAW&amp;n=512540&amp;date=28.02.2026&amp;dst=100237&amp;field=134&amp;demo=2" TargetMode="External"/><Relationship Id="rId291" Type="http://schemas.openxmlformats.org/officeDocument/2006/relationships/hyperlink" Target="https://login.consultant.ru/link/?req=doc&amp;base=LAW&amp;n=142907&amp;date=28.02.2026&amp;dst=100142&amp;field=134&amp;demo=2" TargetMode="External"/><Relationship Id="rId305" Type="http://schemas.openxmlformats.org/officeDocument/2006/relationships/hyperlink" Target="https://login.consultant.ru/link/?req=doc&amp;base=LAW&amp;n=213159&amp;date=28.02.2026&amp;dst=100012&amp;field=134&amp;demo=2" TargetMode="External"/><Relationship Id="rId44" Type="http://schemas.openxmlformats.org/officeDocument/2006/relationships/hyperlink" Target="https://login.consultant.ru/link/?req=doc&amp;base=LAW&amp;n=482536&amp;date=28.02.2026&amp;dst=100009&amp;field=134&amp;demo=2" TargetMode="External"/><Relationship Id="rId65" Type="http://schemas.openxmlformats.org/officeDocument/2006/relationships/hyperlink" Target="https://login.consultant.ru/link/?req=doc&amp;base=LAW&amp;n=142907&amp;date=28.02.2026&amp;dst=100032&amp;field=134&amp;demo=2" TargetMode="External"/><Relationship Id="rId86" Type="http://schemas.openxmlformats.org/officeDocument/2006/relationships/hyperlink" Target="https://login.consultant.ru/link/?req=doc&amp;base=LAW&amp;n=508482&amp;date=28.02.2026&amp;dst=100657&amp;field=134&amp;demo=2" TargetMode="External"/><Relationship Id="rId130" Type="http://schemas.openxmlformats.org/officeDocument/2006/relationships/hyperlink" Target="https://login.consultant.ru/link/?req=doc&amp;base=LAW&amp;n=512540&amp;date=28.02.2026&amp;dst=100237&amp;field=134&amp;demo=2" TargetMode="External"/><Relationship Id="rId151" Type="http://schemas.openxmlformats.org/officeDocument/2006/relationships/hyperlink" Target="https://login.consultant.ru/link/?req=doc&amp;base=LAW&amp;n=507299&amp;date=28.02.2026&amp;dst=104149&amp;field=134&amp;demo=2" TargetMode="External"/><Relationship Id="rId172" Type="http://schemas.openxmlformats.org/officeDocument/2006/relationships/hyperlink" Target="https://login.consultant.ru/link/?req=doc&amp;base=LAW&amp;n=142907&amp;date=28.02.2026&amp;dst=100083&amp;field=134&amp;demo=2" TargetMode="External"/><Relationship Id="rId193" Type="http://schemas.openxmlformats.org/officeDocument/2006/relationships/hyperlink" Target="https://login.consultant.ru/link/?req=doc&amp;base=LAW&amp;n=507299&amp;date=28.02.2026&amp;dst=104149&amp;field=134&amp;demo=2" TargetMode="External"/><Relationship Id="rId207" Type="http://schemas.openxmlformats.org/officeDocument/2006/relationships/hyperlink" Target="https://login.consultant.ru/link/?req=doc&amp;base=LAW&amp;n=148496&amp;date=28.02.2026&amp;dst=100033&amp;field=134&amp;demo=2" TargetMode="External"/><Relationship Id="rId228" Type="http://schemas.openxmlformats.org/officeDocument/2006/relationships/hyperlink" Target="https://login.consultant.ru/link/?req=doc&amp;base=LAW&amp;n=142907&amp;date=28.02.2026&amp;dst=100113&amp;field=134&amp;demo=2" TargetMode="External"/><Relationship Id="rId249" Type="http://schemas.openxmlformats.org/officeDocument/2006/relationships/hyperlink" Target="https://login.consultant.ru/link/?req=doc&amp;base=LAW&amp;n=430575&amp;date=28.02.2026&amp;dst=100024&amp;field=134&amp;demo=2" TargetMode="External"/><Relationship Id="rId13" Type="http://schemas.openxmlformats.org/officeDocument/2006/relationships/hyperlink" Target="https://login.consultant.ru/link/?req=doc&amp;base=LAW&amp;n=64435&amp;date=28.02.2026&amp;dst=100166&amp;field=134&amp;demo=2" TargetMode="External"/><Relationship Id="rId109" Type="http://schemas.openxmlformats.org/officeDocument/2006/relationships/hyperlink" Target="https://login.consultant.ru/link/?req=doc&amp;base=LAW&amp;n=116984&amp;date=28.02.2026&amp;dst=100065&amp;field=134&amp;demo=2" TargetMode="External"/><Relationship Id="rId260" Type="http://schemas.openxmlformats.org/officeDocument/2006/relationships/hyperlink" Target="https://login.consultant.ru/link/?req=doc&amp;base=LAW&amp;n=477651&amp;date=28.02.2026&amp;dst=100013&amp;field=134&amp;demo=2" TargetMode="External"/><Relationship Id="rId281" Type="http://schemas.openxmlformats.org/officeDocument/2006/relationships/hyperlink" Target="https://login.consultant.ru/link/?req=doc&amp;base=LAW&amp;n=436203&amp;date=28.02.2026&amp;dst=100045&amp;field=134&amp;demo=2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213159&amp;date=28.02.2026&amp;dst=100009&amp;field=134&amp;demo=2" TargetMode="External"/><Relationship Id="rId55" Type="http://schemas.openxmlformats.org/officeDocument/2006/relationships/hyperlink" Target="https://login.consultant.ru/link/?req=doc&amp;base=LAW&amp;n=142907&amp;date=28.02.2026&amp;dst=100020&amp;field=134&amp;demo=2" TargetMode="External"/><Relationship Id="rId76" Type="http://schemas.openxmlformats.org/officeDocument/2006/relationships/hyperlink" Target="https://login.consultant.ru/link/?req=doc&amp;base=LAW&amp;n=396948&amp;date=28.02.2026&amp;dst=100009&amp;field=134&amp;demo=2" TargetMode="External"/><Relationship Id="rId97" Type="http://schemas.openxmlformats.org/officeDocument/2006/relationships/hyperlink" Target="https://login.consultant.ru/link/?req=doc&amp;base=LAW&amp;n=440506&amp;date=28.02.2026&amp;dst=100273&amp;field=134&amp;demo=2" TargetMode="External"/><Relationship Id="rId120" Type="http://schemas.openxmlformats.org/officeDocument/2006/relationships/hyperlink" Target="https://login.consultant.ru/link/?req=doc&amp;base=LAW&amp;n=525518&amp;date=28.02.2026&amp;dst=100871&amp;field=134&amp;demo=2" TargetMode="External"/><Relationship Id="rId141" Type="http://schemas.openxmlformats.org/officeDocument/2006/relationships/hyperlink" Target="https://login.consultant.ru/link/?req=doc&amp;base=LAW&amp;n=470964&amp;date=28.02.2026&amp;dst=100146&amp;field=134&amp;demo=2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512540&amp;date=28.02.2026&amp;dst=100237&amp;field=134&amp;demo=2" TargetMode="External"/><Relationship Id="rId183" Type="http://schemas.openxmlformats.org/officeDocument/2006/relationships/hyperlink" Target="https://login.consultant.ru/link/?req=doc&amp;base=LAW&amp;n=417725&amp;date=28.02.2026&amp;dst=100050&amp;field=134&amp;demo=2" TargetMode="External"/><Relationship Id="rId218" Type="http://schemas.openxmlformats.org/officeDocument/2006/relationships/hyperlink" Target="https://login.consultant.ru/link/?req=doc&amp;base=LAW&amp;n=430575&amp;date=28.02.2026&amp;dst=100021&amp;field=134&amp;demo=2" TargetMode="External"/><Relationship Id="rId239" Type="http://schemas.openxmlformats.org/officeDocument/2006/relationships/hyperlink" Target="https://login.consultant.ru/link/?req=doc&amp;base=LAW&amp;n=173386&amp;date=28.02.2026&amp;dst=100267&amp;field=134&amp;demo=2" TargetMode="External"/><Relationship Id="rId250" Type="http://schemas.openxmlformats.org/officeDocument/2006/relationships/hyperlink" Target="https://login.consultant.ru/link/?req=doc&amp;base=LAW&amp;n=303482&amp;date=28.02.2026&amp;dst=100088&amp;field=134&amp;demo=2" TargetMode="External"/><Relationship Id="rId271" Type="http://schemas.openxmlformats.org/officeDocument/2006/relationships/hyperlink" Target="https://login.consultant.ru/link/?req=doc&amp;base=LAW&amp;n=508482&amp;date=28.02.2026&amp;dst=100702&amp;field=134&amp;demo=2" TargetMode="External"/><Relationship Id="rId292" Type="http://schemas.openxmlformats.org/officeDocument/2006/relationships/hyperlink" Target="https://login.consultant.ru/link/?req=doc&amp;base=LAW&amp;n=142907&amp;date=28.02.2026&amp;dst=100147&amp;field=134&amp;demo=2" TargetMode="External"/><Relationship Id="rId306" Type="http://schemas.openxmlformats.org/officeDocument/2006/relationships/hyperlink" Target="https://login.consultant.ru/link/?req=doc&amp;base=LAW&amp;n=213159&amp;date=28.02.2026&amp;dst=100009&amp;field=134&amp;demo=2" TargetMode="External"/><Relationship Id="rId24" Type="http://schemas.openxmlformats.org/officeDocument/2006/relationships/hyperlink" Target="https://login.consultant.ru/link/?req=doc&amp;base=LAW&amp;n=470964&amp;date=28.02.2026&amp;dst=100120&amp;field=134&amp;demo=2" TargetMode="External"/><Relationship Id="rId45" Type="http://schemas.openxmlformats.org/officeDocument/2006/relationships/hyperlink" Target="https://login.consultant.ru/link/?req=doc&amp;base=LAW&amp;n=482570&amp;date=28.02.2026&amp;dst=100122&amp;field=134&amp;demo=2" TargetMode="External"/><Relationship Id="rId66" Type="http://schemas.openxmlformats.org/officeDocument/2006/relationships/hyperlink" Target="https://login.consultant.ru/link/?req=doc&amp;base=LAW&amp;n=164519&amp;date=28.02.2026&amp;dst=100005&amp;field=134&amp;demo=2" TargetMode="External"/><Relationship Id="rId87" Type="http://schemas.openxmlformats.org/officeDocument/2006/relationships/hyperlink" Target="https://login.consultant.ru/link/?req=doc&amp;base=LAW&amp;n=142907&amp;date=28.02.2026&amp;dst=100038&amp;field=134&amp;demo=2" TargetMode="External"/><Relationship Id="rId110" Type="http://schemas.openxmlformats.org/officeDocument/2006/relationships/hyperlink" Target="https://login.consultant.ru/link/?req=doc&amp;base=LAW&amp;n=116984&amp;date=28.02.2026&amp;dst=100066&amp;field=134&amp;demo=2" TargetMode="External"/><Relationship Id="rId131" Type="http://schemas.openxmlformats.org/officeDocument/2006/relationships/hyperlink" Target="https://login.consultant.ru/link/?req=doc&amp;base=LAW&amp;n=164519&amp;date=28.02.2026&amp;dst=100005&amp;field=134&amp;demo=2" TargetMode="External"/><Relationship Id="rId61" Type="http://schemas.openxmlformats.org/officeDocument/2006/relationships/hyperlink" Target="https://login.consultant.ru/link/?req=doc&amp;base=LAW&amp;n=142907&amp;date=28.02.2026&amp;dst=100023&amp;field=134&amp;demo=2" TargetMode="External"/><Relationship Id="rId82" Type="http://schemas.openxmlformats.org/officeDocument/2006/relationships/hyperlink" Target="https://login.consultant.ru/link/?req=doc&amp;base=LAW&amp;n=440511&amp;date=28.02.2026&amp;dst=100157&amp;field=134&amp;demo=2" TargetMode="External"/><Relationship Id="rId152" Type="http://schemas.openxmlformats.org/officeDocument/2006/relationships/hyperlink" Target="https://login.consultant.ru/link/?req=doc&amp;base=LAW&amp;n=64435&amp;date=28.02.2026&amp;dst=100167&amp;field=134&amp;demo=2" TargetMode="External"/><Relationship Id="rId173" Type="http://schemas.openxmlformats.org/officeDocument/2006/relationships/hyperlink" Target="https://login.consultant.ru/link/?req=doc&amp;base=LAW&amp;n=471053&amp;date=28.02.2026&amp;dst=100010&amp;field=134&amp;demo=2" TargetMode="External"/><Relationship Id="rId194" Type="http://schemas.openxmlformats.org/officeDocument/2006/relationships/hyperlink" Target="https://login.consultant.ru/link/?req=doc&amp;base=LAW&amp;n=169838&amp;date=28.02.2026&amp;dst=100029&amp;field=134&amp;demo=2" TargetMode="External"/><Relationship Id="rId199" Type="http://schemas.openxmlformats.org/officeDocument/2006/relationships/hyperlink" Target="https://login.consultant.ru/link/?req=doc&amp;base=LAW&amp;n=362449&amp;date=28.02.2026&amp;dst=100010&amp;field=134&amp;demo=2" TargetMode="External"/><Relationship Id="rId203" Type="http://schemas.openxmlformats.org/officeDocument/2006/relationships/hyperlink" Target="https://login.consultant.ru/link/?req=doc&amp;base=LAW&amp;n=148496&amp;date=28.02.2026&amp;dst=100029&amp;field=134&amp;demo=2" TargetMode="External"/><Relationship Id="rId208" Type="http://schemas.openxmlformats.org/officeDocument/2006/relationships/hyperlink" Target="https://login.consultant.ru/link/?req=doc&amp;base=LAW&amp;n=523521&amp;date=28.02.2026&amp;dst=100400&amp;field=134&amp;demo=2" TargetMode="External"/><Relationship Id="rId229" Type="http://schemas.openxmlformats.org/officeDocument/2006/relationships/hyperlink" Target="https://login.consultant.ru/link/?req=doc&amp;base=LAW&amp;n=461806&amp;date=28.02.2026&amp;dst=100013&amp;field=134&amp;demo=2" TargetMode="External"/><Relationship Id="rId19" Type="http://schemas.openxmlformats.org/officeDocument/2006/relationships/hyperlink" Target="https://login.consultant.ru/link/?req=doc&amp;base=LAW&amp;n=169838&amp;date=28.02.2026&amp;dst=100014&amp;field=134&amp;demo=2" TargetMode="External"/><Relationship Id="rId224" Type="http://schemas.openxmlformats.org/officeDocument/2006/relationships/hyperlink" Target="https://login.consultant.ru/link/?req=doc&amp;base=LAW&amp;n=371256&amp;date=28.02.2026&amp;dst=100017&amp;field=134&amp;demo=2" TargetMode="External"/><Relationship Id="rId240" Type="http://schemas.openxmlformats.org/officeDocument/2006/relationships/hyperlink" Target="https://login.consultant.ru/link/?req=doc&amp;base=LAW&amp;n=142907&amp;date=28.02.2026&amp;dst=100122&amp;field=134&amp;demo=2" TargetMode="External"/><Relationship Id="rId245" Type="http://schemas.openxmlformats.org/officeDocument/2006/relationships/hyperlink" Target="https://login.consultant.ru/link/?req=doc&amp;base=LAW&amp;n=142907&amp;date=28.02.2026&amp;dst=100123&amp;field=134&amp;demo=2" TargetMode="External"/><Relationship Id="rId261" Type="http://schemas.openxmlformats.org/officeDocument/2006/relationships/hyperlink" Target="https://login.consultant.ru/link/?req=doc&amp;base=LAW&amp;n=510617&amp;date=28.02.2026&amp;demo=2" TargetMode="External"/><Relationship Id="rId266" Type="http://schemas.openxmlformats.org/officeDocument/2006/relationships/hyperlink" Target="https://login.consultant.ru/link/?req=doc&amp;base=LAW&amp;n=482570&amp;date=28.02.2026&amp;dst=100122&amp;field=134&amp;demo=2" TargetMode="External"/><Relationship Id="rId287" Type="http://schemas.openxmlformats.org/officeDocument/2006/relationships/hyperlink" Target="https://login.consultant.ru/link/?req=doc&amp;base=LAW&amp;n=198858&amp;date=28.02.2026&amp;dst=100010&amp;field=134&amp;demo=2" TargetMode="External"/><Relationship Id="rId14" Type="http://schemas.openxmlformats.org/officeDocument/2006/relationships/hyperlink" Target="https://login.consultant.ru/link/?req=doc&amp;base=LAW&amp;n=83293&amp;date=28.02.2026&amp;dst=100315&amp;field=134&amp;demo=2" TargetMode="External"/><Relationship Id="rId30" Type="http://schemas.openxmlformats.org/officeDocument/2006/relationships/hyperlink" Target="https://login.consultant.ru/link/?req=doc&amp;base=LAW&amp;n=209873&amp;date=28.02.2026&amp;dst=100018&amp;field=134&amp;demo=2" TargetMode="External"/><Relationship Id="rId35" Type="http://schemas.openxmlformats.org/officeDocument/2006/relationships/hyperlink" Target="https://login.consultant.ru/link/?req=doc&amp;base=LAW&amp;n=213698&amp;date=28.02.2026&amp;dst=100009&amp;field=134&amp;demo=2" TargetMode="External"/><Relationship Id="rId56" Type="http://schemas.openxmlformats.org/officeDocument/2006/relationships/hyperlink" Target="https://login.consultant.ru/link/?req=doc&amp;base=LAW&amp;n=142907&amp;date=28.02.2026&amp;dst=100021&amp;field=134&amp;demo=2" TargetMode="External"/><Relationship Id="rId77" Type="http://schemas.openxmlformats.org/officeDocument/2006/relationships/hyperlink" Target="https://login.consultant.ru/link/?req=doc&amp;base=LAW&amp;n=164519&amp;date=28.02.2026&amp;dst=100005&amp;field=134&amp;demo=2" TargetMode="External"/><Relationship Id="rId100" Type="http://schemas.openxmlformats.org/officeDocument/2006/relationships/hyperlink" Target="https://login.consultant.ru/link/?req=doc&amp;base=LAW&amp;n=303482&amp;date=28.02.2026&amp;dst=100010&amp;field=134&amp;demo=2" TargetMode="External"/><Relationship Id="rId105" Type="http://schemas.openxmlformats.org/officeDocument/2006/relationships/hyperlink" Target="https://login.consultant.ru/link/?req=doc&amp;base=LAW&amp;n=142907&amp;date=28.02.2026&amp;dst=100044&amp;field=134&amp;demo=2" TargetMode="External"/><Relationship Id="rId126" Type="http://schemas.openxmlformats.org/officeDocument/2006/relationships/hyperlink" Target="https://login.consultant.ru/link/?req=doc&amp;base=LAW&amp;n=83293&amp;date=28.02.2026&amp;dst=100327&amp;field=134&amp;demo=2" TargetMode="External"/><Relationship Id="rId147" Type="http://schemas.openxmlformats.org/officeDocument/2006/relationships/hyperlink" Target="https://login.consultant.ru/link/?req=doc&amp;base=LAW&amp;n=461806&amp;date=28.02.2026&amp;dst=100011&amp;field=134&amp;demo=2" TargetMode="External"/><Relationship Id="rId168" Type="http://schemas.openxmlformats.org/officeDocument/2006/relationships/hyperlink" Target="https://login.consultant.ru/link/?req=doc&amp;base=LAW&amp;n=142907&amp;date=28.02.2026&amp;dst=100077&amp;field=134&amp;demo=2" TargetMode="External"/><Relationship Id="rId282" Type="http://schemas.openxmlformats.org/officeDocument/2006/relationships/hyperlink" Target="https://login.consultant.ru/link/?req=doc&amp;base=LAW&amp;n=508506&amp;date=28.02.2026&amp;dst=102681&amp;field=134&amp;demo=2" TargetMode="External"/><Relationship Id="rId312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0964&amp;date=28.02.2026&amp;dst=100123&amp;field=134&amp;demo=2" TargetMode="External"/><Relationship Id="rId72" Type="http://schemas.openxmlformats.org/officeDocument/2006/relationships/hyperlink" Target="https://login.consultant.ru/link/?req=doc&amp;base=LAW&amp;n=298681&amp;date=28.02.2026&amp;dst=100104&amp;field=134&amp;demo=2" TargetMode="External"/><Relationship Id="rId93" Type="http://schemas.openxmlformats.org/officeDocument/2006/relationships/hyperlink" Target="https://login.consultant.ru/link/?req=doc&amp;base=LAW&amp;n=520117&amp;date=28.02.2026&amp;demo=2" TargetMode="External"/><Relationship Id="rId98" Type="http://schemas.openxmlformats.org/officeDocument/2006/relationships/hyperlink" Target="https://login.consultant.ru/link/?req=doc&amp;base=LAW&amp;n=83293&amp;date=28.02.2026&amp;dst=100317&amp;field=134&amp;demo=2" TargetMode="External"/><Relationship Id="rId121" Type="http://schemas.openxmlformats.org/officeDocument/2006/relationships/hyperlink" Target="https://login.consultant.ru/link/?req=doc&amp;base=LAW&amp;n=83293&amp;date=28.02.2026&amp;dst=100324&amp;field=134&amp;demo=2" TargetMode="External"/><Relationship Id="rId142" Type="http://schemas.openxmlformats.org/officeDocument/2006/relationships/hyperlink" Target="https://login.consultant.ru/link/?req=doc&amp;base=LAW&amp;n=471053&amp;date=28.02.2026&amp;dst=100010&amp;field=134&amp;demo=2" TargetMode="External"/><Relationship Id="rId163" Type="http://schemas.openxmlformats.org/officeDocument/2006/relationships/hyperlink" Target="https://login.consultant.ru/link/?req=doc&amp;base=LAW&amp;n=142907&amp;date=28.02.2026&amp;dst=100075&amp;field=134&amp;demo=2" TargetMode="External"/><Relationship Id="rId184" Type="http://schemas.openxmlformats.org/officeDocument/2006/relationships/hyperlink" Target="https://login.consultant.ru/link/?req=doc&amp;base=LAW&amp;n=465446&amp;date=28.02.2026&amp;dst=100028&amp;field=134&amp;demo=2" TargetMode="External"/><Relationship Id="rId189" Type="http://schemas.openxmlformats.org/officeDocument/2006/relationships/hyperlink" Target="https://login.consultant.ru/link/?req=doc&amp;base=LAW&amp;n=200577&amp;date=28.02.2026&amp;dst=100016&amp;field=134&amp;demo=2" TargetMode="External"/><Relationship Id="rId219" Type="http://schemas.openxmlformats.org/officeDocument/2006/relationships/hyperlink" Target="https://login.consultant.ru/link/?req=doc&amp;base=LAW&amp;n=148496&amp;date=28.02.2026&amp;dst=100039&amp;field=134&amp;demo=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23521&amp;date=28.02.2026&amp;dst=100401&amp;field=134&amp;demo=2" TargetMode="External"/><Relationship Id="rId230" Type="http://schemas.openxmlformats.org/officeDocument/2006/relationships/hyperlink" Target="https://login.consultant.ru/link/?req=doc&amp;base=LAW&amp;n=142907&amp;date=28.02.2026&amp;dst=100114&amp;field=134&amp;demo=2" TargetMode="External"/><Relationship Id="rId235" Type="http://schemas.openxmlformats.org/officeDocument/2006/relationships/hyperlink" Target="https://login.consultant.ru/link/?req=doc&amp;base=LAW&amp;n=504119&amp;date=28.02.2026&amp;dst=100010&amp;field=134&amp;demo=2" TargetMode="External"/><Relationship Id="rId251" Type="http://schemas.openxmlformats.org/officeDocument/2006/relationships/hyperlink" Target="https://login.consultant.ru/link/?req=doc&amp;base=LAW&amp;n=303482&amp;date=28.02.2026&amp;dst=100014&amp;field=134&amp;demo=2" TargetMode="External"/><Relationship Id="rId256" Type="http://schemas.openxmlformats.org/officeDocument/2006/relationships/hyperlink" Target="https://login.consultant.ru/link/?req=doc&amp;base=LAW&amp;n=416128&amp;date=28.02.2026&amp;dst=100019&amp;field=134&amp;demo=2" TargetMode="External"/><Relationship Id="rId277" Type="http://schemas.openxmlformats.org/officeDocument/2006/relationships/hyperlink" Target="https://login.consultant.ru/link/?req=doc&amp;base=LAW&amp;n=367658&amp;date=28.02.2026&amp;dst=100109&amp;field=134&amp;demo=2" TargetMode="External"/><Relationship Id="rId298" Type="http://schemas.openxmlformats.org/officeDocument/2006/relationships/hyperlink" Target="https://login.consultant.ru/link/?req=doc&amp;base=LAW&amp;n=198858&amp;date=28.02.2026&amp;dst=100015&amp;field=134&amp;demo=2" TargetMode="External"/><Relationship Id="rId25" Type="http://schemas.openxmlformats.org/officeDocument/2006/relationships/hyperlink" Target="https://login.consultant.ru/link/?req=doc&amp;base=LAW&amp;n=173386&amp;date=28.02.2026&amp;dst=100265&amp;field=134&amp;demo=2" TargetMode="External"/><Relationship Id="rId46" Type="http://schemas.openxmlformats.org/officeDocument/2006/relationships/hyperlink" Target="https://login.consultant.ru/link/?req=doc&amp;base=LAW&amp;n=102922&amp;date=28.02.2026&amp;dst=100054&amp;field=134&amp;demo=2" TargetMode="External"/><Relationship Id="rId67" Type="http://schemas.openxmlformats.org/officeDocument/2006/relationships/hyperlink" Target="https://login.consultant.ru/link/?req=doc&amp;base=LAW&amp;n=470964&amp;date=28.02.2026&amp;dst=100126&amp;field=134&amp;demo=2" TargetMode="External"/><Relationship Id="rId116" Type="http://schemas.openxmlformats.org/officeDocument/2006/relationships/hyperlink" Target="https://login.consultant.ru/link/?req=doc&amp;base=LAW&amp;n=465446&amp;date=28.02.2026&amp;dst=100019&amp;field=134&amp;demo=2" TargetMode="External"/><Relationship Id="rId137" Type="http://schemas.openxmlformats.org/officeDocument/2006/relationships/hyperlink" Target="https://login.consultant.ru/link/?req=doc&amp;base=LAW&amp;n=508984&amp;date=28.02.2026&amp;demo=2" TargetMode="External"/><Relationship Id="rId158" Type="http://schemas.openxmlformats.org/officeDocument/2006/relationships/hyperlink" Target="https://login.consultant.ru/link/?req=doc&amp;base=LAW&amp;n=362449&amp;date=28.02.2026&amp;dst=100010&amp;field=134&amp;demo=2" TargetMode="External"/><Relationship Id="rId272" Type="http://schemas.openxmlformats.org/officeDocument/2006/relationships/hyperlink" Target="https://login.consultant.ru/link/?req=doc&amp;base=LAW&amp;n=525518&amp;date=28.02.2026&amp;dst=3553&amp;field=134&amp;demo=2" TargetMode="External"/><Relationship Id="rId293" Type="http://schemas.openxmlformats.org/officeDocument/2006/relationships/hyperlink" Target="https://login.consultant.ru/link/?req=doc&amp;base=LAW&amp;n=142907&amp;date=28.02.2026&amp;dst=100148&amp;field=134&amp;demo=2" TargetMode="External"/><Relationship Id="rId302" Type="http://schemas.openxmlformats.org/officeDocument/2006/relationships/hyperlink" Target="https://login.consultant.ru/link/?req=doc&amp;base=LAW&amp;n=461806&amp;date=28.02.2026&amp;dst=100020&amp;field=134&amp;demo=2" TargetMode="External"/><Relationship Id="rId307" Type="http://schemas.openxmlformats.org/officeDocument/2006/relationships/hyperlink" Target="https://login.consultant.ru/link/?req=doc&amp;base=LAW&amp;n=198858&amp;date=28.02.2026&amp;dst=100019&amp;field=134&amp;demo=2" TargetMode="External"/><Relationship Id="rId20" Type="http://schemas.openxmlformats.org/officeDocument/2006/relationships/hyperlink" Target="https://login.consultant.ru/link/?req=doc&amp;base=LAW&amp;n=479088&amp;date=28.02.2026&amp;dst=100086&amp;field=134&amp;demo=2" TargetMode="External"/><Relationship Id="rId41" Type="http://schemas.openxmlformats.org/officeDocument/2006/relationships/hyperlink" Target="https://login.consultant.ru/link/?req=doc&amp;base=LAW&amp;n=461806&amp;date=28.02.2026&amp;dst=100009&amp;field=134&amp;demo=2" TargetMode="External"/><Relationship Id="rId62" Type="http://schemas.openxmlformats.org/officeDocument/2006/relationships/hyperlink" Target="https://login.consultant.ru/link/?req=doc&amp;base=LAW&amp;n=142907&amp;date=28.02.2026&amp;dst=100024&amp;field=134&amp;demo=2" TargetMode="External"/><Relationship Id="rId83" Type="http://schemas.openxmlformats.org/officeDocument/2006/relationships/hyperlink" Target="https://login.consultant.ru/link/?req=doc&amp;base=LAW&amp;n=148496&amp;date=28.02.2026&amp;dst=100022&amp;field=134&amp;demo=2" TargetMode="External"/><Relationship Id="rId88" Type="http://schemas.openxmlformats.org/officeDocument/2006/relationships/hyperlink" Target="https://login.consultant.ru/link/?req=doc&amp;base=LAW&amp;n=507299&amp;date=28.02.2026&amp;dst=104142&amp;field=134&amp;demo=2" TargetMode="External"/><Relationship Id="rId111" Type="http://schemas.openxmlformats.org/officeDocument/2006/relationships/hyperlink" Target="https://login.consultant.ru/link/?req=doc&amp;base=LAW&amp;n=142907&amp;date=28.02.2026&amp;dst=100054&amp;field=134&amp;demo=2" TargetMode="External"/><Relationship Id="rId132" Type="http://schemas.openxmlformats.org/officeDocument/2006/relationships/hyperlink" Target="https://login.consultant.ru/link/?req=doc&amp;base=LAW&amp;n=470964&amp;date=28.02.2026&amp;dst=100145&amp;field=134&amp;demo=2" TargetMode="External"/><Relationship Id="rId153" Type="http://schemas.openxmlformats.org/officeDocument/2006/relationships/hyperlink" Target="https://login.consultant.ru/link/?req=doc&amp;base=LAW&amp;n=373518&amp;date=28.02.2026&amp;dst=100256&amp;field=134&amp;demo=2" TargetMode="External"/><Relationship Id="rId174" Type="http://schemas.openxmlformats.org/officeDocument/2006/relationships/hyperlink" Target="https://login.consultant.ru/link/?req=doc&amp;base=LAW&amp;n=373518&amp;date=28.02.2026&amp;dst=100011&amp;field=134&amp;demo=2" TargetMode="External"/><Relationship Id="rId179" Type="http://schemas.openxmlformats.org/officeDocument/2006/relationships/hyperlink" Target="https://login.consultant.ru/link/?req=doc&amp;base=LAW&amp;n=389860&amp;date=28.02.2026&amp;dst=100009&amp;field=134&amp;demo=2" TargetMode="External"/><Relationship Id="rId195" Type="http://schemas.openxmlformats.org/officeDocument/2006/relationships/hyperlink" Target="https://login.consultant.ru/link/?req=doc&amp;base=LAW&amp;n=417725&amp;date=28.02.2026&amp;dst=100010&amp;field=134&amp;demo=2" TargetMode="External"/><Relationship Id="rId209" Type="http://schemas.openxmlformats.org/officeDocument/2006/relationships/hyperlink" Target="https://login.consultant.ru/link/?req=doc&amp;base=LAW&amp;n=148496&amp;date=28.02.2026&amp;dst=100034&amp;field=134&amp;demo=2" TargetMode="External"/><Relationship Id="rId190" Type="http://schemas.openxmlformats.org/officeDocument/2006/relationships/hyperlink" Target="https://login.consultant.ru/link/?req=doc&amp;base=LAW&amp;n=148496&amp;date=28.02.2026&amp;dst=100026&amp;field=134&amp;demo=2" TargetMode="External"/><Relationship Id="rId204" Type="http://schemas.openxmlformats.org/officeDocument/2006/relationships/hyperlink" Target="https://login.consultant.ru/link/?req=doc&amp;base=LAW&amp;n=504119&amp;date=28.02.2026&amp;dst=100010&amp;field=134&amp;demo=2" TargetMode="External"/><Relationship Id="rId220" Type="http://schemas.openxmlformats.org/officeDocument/2006/relationships/hyperlink" Target="https://login.consultant.ru/link/?req=doc&amp;base=LAW&amp;n=148496&amp;date=28.02.2026&amp;dst=100043&amp;field=134&amp;demo=2" TargetMode="External"/><Relationship Id="rId225" Type="http://schemas.openxmlformats.org/officeDocument/2006/relationships/hyperlink" Target="https://login.consultant.ru/link/?req=doc&amp;base=LAW&amp;n=371256&amp;date=28.02.2026&amp;dst=100010&amp;field=134&amp;demo=2" TargetMode="External"/><Relationship Id="rId241" Type="http://schemas.openxmlformats.org/officeDocument/2006/relationships/hyperlink" Target="https://login.consultant.ru/link/?req=doc&amp;base=LAW&amp;n=461806&amp;date=28.02.2026&amp;dst=100019&amp;field=134&amp;demo=2" TargetMode="External"/><Relationship Id="rId246" Type="http://schemas.openxmlformats.org/officeDocument/2006/relationships/hyperlink" Target="https://login.consultant.ru/link/?req=doc&amp;base=LAW&amp;n=482536&amp;date=28.02.2026&amp;dst=100011&amp;field=134&amp;demo=2" TargetMode="External"/><Relationship Id="rId267" Type="http://schemas.openxmlformats.org/officeDocument/2006/relationships/hyperlink" Target="https://login.consultant.ru/link/?req=doc&amp;base=LAW&amp;n=503593&amp;date=28.02.2026&amp;dst=100020&amp;field=134&amp;demo=2" TargetMode="External"/><Relationship Id="rId288" Type="http://schemas.openxmlformats.org/officeDocument/2006/relationships/hyperlink" Target="https://login.consultant.ru/link/?req=doc&amp;base=LAW&amp;n=142907&amp;date=28.02.2026&amp;dst=100140&amp;field=134&amp;demo=2" TargetMode="External"/><Relationship Id="rId15" Type="http://schemas.openxmlformats.org/officeDocument/2006/relationships/hyperlink" Target="https://login.consultant.ru/link/?req=doc&amp;base=LAW&amp;n=300837&amp;date=28.02.2026&amp;dst=100193&amp;field=134&amp;demo=2" TargetMode="External"/><Relationship Id="rId36" Type="http://schemas.openxmlformats.org/officeDocument/2006/relationships/hyperlink" Target="https://login.consultant.ru/link/?req=doc&amp;base=LAW&amp;n=303482&amp;date=28.02.2026&amp;dst=100009&amp;field=134&amp;demo=2" TargetMode="External"/><Relationship Id="rId57" Type="http://schemas.openxmlformats.org/officeDocument/2006/relationships/hyperlink" Target="https://login.consultant.ru/link/?req=doc&amp;base=LAW&amp;n=148496&amp;date=28.02.2026&amp;dst=100019&amp;field=134&amp;demo=2" TargetMode="External"/><Relationship Id="rId106" Type="http://schemas.openxmlformats.org/officeDocument/2006/relationships/hyperlink" Target="https://login.consultant.ru/link/?req=doc&amp;base=LAW&amp;n=465446&amp;date=28.02.2026&amp;dst=100018&amp;field=134&amp;demo=2" TargetMode="External"/><Relationship Id="rId127" Type="http://schemas.openxmlformats.org/officeDocument/2006/relationships/hyperlink" Target="https://login.consultant.ru/link/?req=doc&amp;base=LAW&amp;n=362449&amp;date=28.02.2026&amp;dst=100010&amp;field=134&amp;demo=2" TargetMode="External"/><Relationship Id="rId262" Type="http://schemas.openxmlformats.org/officeDocument/2006/relationships/hyperlink" Target="https://login.consultant.ru/link/?req=doc&amp;base=LAW&amp;n=510617&amp;date=28.02.2026&amp;demo=2" TargetMode="External"/><Relationship Id="rId283" Type="http://schemas.openxmlformats.org/officeDocument/2006/relationships/hyperlink" Target="https://login.consultant.ru/link/?req=doc&amp;base=LAW&amp;n=175681&amp;date=28.02.2026&amp;dst=100009&amp;field=134&amp;demo=2" TargetMode="External"/><Relationship Id="rId31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4311&amp;date=28.02.2026&amp;dst=100147&amp;field=134&amp;demo=2" TargetMode="External"/><Relationship Id="rId31" Type="http://schemas.openxmlformats.org/officeDocument/2006/relationships/hyperlink" Target="https://login.consultant.ru/link/?req=doc&amp;base=LAW&amp;n=420979&amp;date=28.02.2026&amp;dst=100114&amp;field=134&amp;demo=2" TargetMode="External"/><Relationship Id="rId52" Type="http://schemas.openxmlformats.org/officeDocument/2006/relationships/hyperlink" Target="https://login.consultant.ru/link/?req=doc&amp;base=LAW&amp;n=322568&amp;date=28.02.2026&amp;dst=100013&amp;field=134&amp;demo=2" TargetMode="External"/><Relationship Id="rId73" Type="http://schemas.openxmlformats.org/officeDocument/2006/relationships/hyperlink" Target="https://login.consultant.ru/link/?req=doc&amp;base=LAW&amp;n=465446&amp;date=28.02.2026&amp;dst=100012&amp;field=134&amp;demo=2" TargetMode="External"/><Relationship Id="rId78" Type="http://schemas.openxmlformats.org/officeDocument/2006/relationships/hyperlink" Target="https://login.consultant.ru/link/?req=doc&amp;base=LAW&amp;n=470964&amp;date=28.02.2026&amp;dst=100129&amp;field=134&amp;demo=2" TargetMode="External"/><Relationship Id="rId94" Type="http://schemas.openxmlformats.org/officeDocument/2006/relationships/hyperlink" Target="https://login.consultant.ru/link/?req=doc&amp;base=LAW&amp;n=420979&amp;date=28.02.2026&amp;dst=100114&amp;field=134&amp;demo=2" TargetMode="External"/><Relationship Id="rId99" Type="http://schemas.openxmlformats.org/officeDocument/2006/relationships/hyperlink" Target="https://login.consultant.ru/link/?req=doc&amp;base=LAW&amp;n=116984&amp;date=28.02.2026&amp;dst=100063&amp;field=134&amp;demo=2" TargetMode="External"/><Relationship Id="rId101" Type="http://schemas.openxmlformats.org/officeDocument/2006/relationships/hyperlink" Target="https://login.consultant.ru/link/?req=doc&amp;base=LAW&amp;n=461806&amp;date=28.02.2026&amp;dst=100010&amp;field=134&amp;demo=2" TargetMode="External"/><Relationship Id="rId122" Type="http://schemas.openxmlformats.org/officeDocument/2006/relationships/hyperlink" Target="https://login.consultant.ru/link/?req=doc&amp;base=LAW&amp;n=116984&amp;date=28.02.2026&amp;dst=100071&amp;field=134&amp;demo=2" TargetMode="External"/><Relationship Id="rId143" Type="http://schemas.openxmlformats.org/officeDocument/2006/relationships/hyperlink" Target="https://login.consultant.ru/link/?req=doc&amp;base=LAW&amp;n=142907&amp;date=28.02.2026&amp;dst=100067&amp;field=134&amp;demo=2" TargetMode="External"/><Relationship Id="rId148" Type="http://schemas.openxmlformats.org/officeDocument/2006/relationships/hyperlink" Target="https://login.consultant.ru/link/?req=doc&amp;base=LAW&amp;n=169838&amp;date=28.02.2026&amp;dst=100018&amp;field=134&amp;demo=2" TargetMode="External"/><Relationship Id="rId164" Type="http://schemas.openxmlformats.org/officeDocument/2006/relationships/hyperlink" Target="https://login.consultant.ru/link/?req=doc&amp;base=LAW&amp;n=362449&amp;date=28.02.2026&amp;dst=100010&amp;field=134&amp;demo=2" TargetMode="External"/><Relationship Id="rId169" Type="http://schemas.openxmlformats.org/officeDocument/2006/relationships/hyperlink" Target="https://login.consultant.ru/link/?req=doc&amp;base=LAW&amp;n=362449&amp;date=28.02.2026&amp;dst=100010&amp;field=134&amp;demo=2" TargetMode="External"/><Relationship Id="rId185" Type="http://schemas.openxmlformats.org/officeDocument/2006/relationships/hyperlink" Target="https://login.consultant.ru/link/?req=doc&amp;base=LAW&amp;n=465446&amp;date=28.02.2026&amp;dst=100030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142907&amp;date=28.02.2026&amp;dst=100100&amp;field=134&amp;demo=2" TargetMode="External"/><Relationship Id="rId210" Type="http://schemas.openxmlformats.org/officeDocument/2006/relationships/hyperlink" Target="https://login.consultant.ru/link/?req=doc&amp;base=LAW&amp;n=465446&amp;date=28.02.2026&amp;dst=100032&amp;field=134&amp;demo=2" TargetMode="External"/><Relationship Id="rId215" Type="http://schemas.openxmlformats.org/officeDocument/2006/relationships/hyperlink" Target="https://login.consultant.ru/link/?req=doc&amp;base=LAW&amp;n=364104&amp;date=28.02.2026&amp;dst=100007&amp;field=134&amp;demo=2" TargetMode="External"/><Relationship Id="rId236" Type="http://schemas.openxmlformats.org/officeDocument/2006/relationships/hyperlink" Target="https://login.consultant.ru/link/?req=doc&amp;base=LAW&amp;n=525518&amp;date=28.02.2026&amp;dst=492&amp;field=134&amp;demo=2" TargetMode="External"/><Relationship Id="rId257" Type="http://schemas.openxmlformats.org/officeDocument/2006/relationships/hyperlink" Target="https://login.consultant.ru/link/?req=doc&amp;base=LAW&amp;n=169838&amp;date=28.02.2026&amp;dst=100030&amp;field=134&amp;demo=2" TargetMode="External"/><Relationship Id="rId278" Type="http://schemas.openxmlformats.org/officeDocument/2006/relationships/hyperlink" Target="https://login.consultant.ru/link/?req=doc&amp;base=LAW&amp;n=465446&amp;date=28.02.2026&amp;dst=100042&amp;field=134&amp;demo=2" TargetMode="External"/><Relationship Id="rId26" Type="http://schemas.openxmlformats.org/officeDocument/2006/relationships/hyperlink" Target="https://login.consultant.ru/link/?req=doc&amp;base=LAW&amp;n=298681&amp;date=28.02.2026&amp;dst=100104&amp;field=134&amp;demo=2" TargetMode="External"/><Relationship Id="rId231" Type="http://schemas.openxmlformats.org/officeDocument/2006/relationships/hyperlink" Target="https://login.consultant.ru/link/?req=doc&amp;base=LAW&amp;n=465446&amp;date=28.02.2026&amp;dst=100034&amp;field=134&amp;demo=2" TargetMode="External"/><Relationship Id="rId252" Type="http://schemas.openxmlformats.org/officeDocument/2006/relationships/hyperlink" Target="https://login.consultant.ru/link/?req=doc&amp;base=LAW&amp;n=359830&amp;date=28.02.2026&amp;dst=100003&amp;field=134&amp;demo=2" TargetMode="External"/><Relationship Id="rId273" Type="http://schemas.openxmlformats.org/officeDocument/2006/relationships/hyperlink" Target="https://login.consultant.ru/link/?req=doc&amp;base=LAW&amp;n=200577&amp;date=28.02.2026&amp;dst=100018&amp;field=134&amp;demo=2" TargetMode="External"/><Relationship Id="rId294" Type="http://schemas.openxmlformats.org/officeDocument/2006/relationships/hyperlink" Target="https://login.consultant.ru/link/?req=doc&amp;base=LAW&amp;n=142907&amp;date=28.02.2026&amp;dst=100150&amp;field=134&amp;demo=2" TargetMode="External"/><Relationship Id="rId308" Type="http://schemas.openxmlformats.org/officeDocument/2006/relationships/hyperlink" Target="https://login.consultant.ru/link/?req=doc&amp;base=LAW&amp;n=198858&amp;date=28.02.2026&amp;dst=100020&amp;field=134&amp;demo=2" TargetMode="External"/><Relationship Id="rId47" Type="http://schemas.openxmlformats.org/officeDocument/2006/relationships/hyperlink" Target="https://login.consultant.ru/link/?req=doc&amp;base=LAW&amp;n=142907&amp;date=28.02.2026&amp;dst=100011&amp;field=134&amp;demo=2" TargetMode="External"/><Relationship Id="rId68" Type="http://schemas.openxmlformats.org/officeDocument/2006/relationships/hyperlink" Target="https://login.consultant.ru/link/?req=doc&amp;base=LAW&amp;n=300837&amp;date=28.02.2026&amp;dst=100194&amp;field=134&amp;demo=2" TargetMode="External"/><Relationship Id="rId89" Type="http://schemas.openxmlformats.org/officeDocument/2006/relationships/hyperlink" Target="https://login.consultant.ru/link/?req=doc&amp;base=LAW&amp;n=506878&amp;date=28.02.2026&amp;dst=100266&amp;field=134&amp;demo=2" TargetMode="External"/><Relationship Id="rId112" Type="http://schemas.openxmlformats.org/officeDocument/2006/relationships/hyperlink" Target="https://login.consultant.ru/link/?req=doc&amp;base=LAW&amp;n=148496&amp;date=28.02.2026&amp;dst=100023&amp;field=134&amp;demo=2" TargetMode="External"/><Relationship Id="rId133" Type="http://schemas.openxmlformats.org/officeDocument/2006/relationships/hyperlink" Target="https://login.consultant.ru/link/?req=doc&amp;base=LAW&amp;n=477651&amp;date=28.02.2026&amp;dst=100013&amp;field=134&amp;demo=2" TargetMode="External"/><Relationship Id="rId154" Type="http://schemas.openxmlformats.org/officeDocument/2006/relationships/hyperlink" Target="https://login.consultant.ru/link/?req=doc&amp;base=LAW&amp;n=507299&amp;date=28.02.2026&amp;dst=104149&amp;field=134&amp;demo=2" TargetMode="External"/><Relationship Id="rId175" Type="http://schemas.openxmlformats.org/officeDocument/2006/relationships/hyperlink" Target="https://login.consultant.ru/link/?req=doc&amp;base=LAW&amp;n=142907&amp;date=28.02.2026&amp;dst=100085&amp;field=134&amp;demo=2" TargetMode="External"/><Relationship Id="rId196" Type="http://schemas.openxmlformats.org/officeDocument/2006/relationships/hyperlink" Target="https://login.consultant.ru/link/?req=doc&amp;base=LAW&amp;n=208629&amp;date=28.02.2026&amp;dst=100014&amp;field=134&amp;demo=2" TargetMode="External"/><Relationship Id="rId200" Type="http://schemas.openxmlformats.org/officeDocument/2006/relationships/hyperlink" Target="https://login.consultant.ru/link/?req=doc&amp;base=LAW&amp;n=477651&amp;date=28.02.2026&amp;dst=100013&amp;field=134&amp;demo=2" TargetMode="External"/><Relationship Id="rId16" Type="http://schemas.openxmlformats.org/officeDocument/2006/relationships/hyperlink" Target="https://login.consultant.ru/link/?req=doc&amp;base=LAW&amp;n=83310&amp;date=28.02.2026&amp;dst=100067&amp;field=134&amp;demo=2" TargetMode="External"/><Relationship Id="rId221" Type="http://schemas.openxmlformats.org/officeDocument/2006/relationships/hyperlink" Target="https://login.consultant.ru/link/?req=doc&amp;base=LAW&amp;n=148496&amp;date=28.02.2026&amp;dst=100048&amp;field=134&amp;demo=2" TargetMode="External"/><Relationship Id="rId242" Type="http://schemas.openxmlformats.org/officeDocument/2006/relationships/hyperlink" Target="https://login.consultant.ru/link/?req=doc&amp;base=LAW&amp;n=486820&amp;date=28.02.2026&amp;dst=100021&amp;field=134&amp;demo=2" TargetMode="External"/><Relationship Id="rId263" Type="http://schemas.openxmlformats.org/officeDocument/2006/relationships/hyperlink" Target="https://login.consultant.ru/link/?req=doc&amp;base=LAW&amp;n=508984&amp;date=28.02.2026&amp;demo=2" TargetMode="External"/><Relationship Id="rId284" Type="http://schemas.openxmlformats.org/officeDocument/2006/relationships/hyperlink" Target="https://login.consultant.ru/link/?req=doc&amp;base=LAW&amp;n=436203&amp;date=28.02.2026&amp;dst=100046&amp;field=134&amp;demo=2" TargetMode="External"/><Relationship Id="rId37" Type="http://schemas.openxmlformats.org/officeDocument/2006/relationships/hyperlink" Target="https://login.consultant.ru/link/?req=doc&amp;base=LAW&amp;n=440511&amp;date=28.02.2026&amp;dst=100157&amp;field=134&amp;demo=2" TargetMode="External"/><Relationship Id="rId58" Type="http://schemas.openxmlformats.org/officeDocument/2006/relationships/hyperlink" Target="https://login.consultant.ru/link/?req=doc&amp;base=LAW&amp;n=164519&amp;date=28.02.2026&amp;dst=100005&amp;field=134&amp;demo=2" TargetMode="External"/><Relationship Id="rId79" Type="http://schemas.openxmlformats.org/officeDocument/2006/relationships/hyperlink" Target="https://login.consultant.ru/link/?req=doc&amp;base=LAW&amp;n=465446&amp;date=28.02.2026&amp;dst=100017&amp;field=134&amp;demo=2" TargetMode="External"/><Relationship Id="rId102" Type="http://schemas.openxmlformats.org/officeDocument/2006/relationships/hyperlink" Target="https://login.consultant.ru/link/?req=doc&amp;base=LAW&amp;n=523235&amp;date=28.02.2026&amp;demo=2" TargetMode="External"/><Relationship Id="rId123" Type="http://schemas.openxmlformats.org/officeDocument/2006/relationships/hyperlink" Target="https://login.consultant.ru/link/?req=doc&amp;base=LAW&amp;n=142907&amp;date=28.02.2026&amp;dst=100056&amp;field=134&amp;demo=2" TargetMode="External"/><Relationship Id="rId144" Type="http://schemas.openxmlformats.org/officeDocument/2006/relationships/hyperlink" Target="https://login.consultant.ru/link/?req=doc&amp;base=LAW&amp;n=507299&amp;date=28.02.2026&amp;dst=104149&amp;field=134&amp;demo=2" TargetMode="External"/><Relationship Id="rId90" Type="http://schemas.openxmlformats.org/officeDocument/2006/relationships/hyperlink" Target="https://login.consultant.ru/link/?req=doc&amp;base=LAW&amp;n=508482&amp;date=28.02.2026&amp;dst=100660&amp;field=134&amp;demo=2" TargetMode="External"/><Relationship Id="rId165" Type="http://schemas.openxmlformats.org/officeDocument/2006/relationships/hyperlink" Target="https://login.consultant.ru/link/?req=doc&amp;base=LAW&amp;n=509340&amp;date=28.02.2026&amp;dst=100291&amp;field=134&amp;demo=2" TargetMode="External"/><Relationship Id="rId186" Type="http://schemas.openxmlformats.org/officeDocument/2006/relationships/hyperlink" Target="https://login.consultant.ru/link/?req=doc&amp;base=LAW&amp;n=169838&amp;date=28.02.2026&amp;dst=100021&amp;field=134&amp;demo=2" TargetMode="External"/><Relationship Id="rId211" Type="http://schemas.openxmlformats.org/officeDocument/2006/relationships/hyperlink" Target="https://login.consultant.ru/link/?req=doc&amp;base=LAW&amp;n=482536&amp;date=28.02.2026&amp;dst=100010&amp;field=134&amp;demo=2" TargetMode="External"/><Relationship Id="rId232" Type="http://schemas.openxmlformats.org/officeDocument/2006/relationships/hyperlink" Target="https://login.consultant.ru/link/?req=doc&amp;base=LAW&amp;n=465446&amp;date=28.02.2026&amp;dst=100036&amp;field=134&amp;demo=2" TargetMode="External"/><Relationship Id="rId253" Type="http://schemas.openxmlformats.org/officeDocument/2006/relationships/hyperlink" Target="https://login.consultant.ru/link/?req=doc&amp;base=LAW&amp;n=416128&amp;date=28.02.2026&amp;dst=100005&amp;field=134&amp;demo=2" TargetMode="External"/><Relationship Id="rId274" Type="http://schemas.openxmlformats.org/officeDocument/2006/relationships/hyperlink" Target="https://login.consultant.ru/link/?req=doc&amp;base=LAW&amp;n=367658&amp;date=28.02.2026&amp;dst=100064&amp;field=134&amp;demo=2" TargetMode="External"/><Relationship Id="rId295" Type="http://schemas.openxmlformats.org/officeDocument/2006/relationships/hyperlink" Target="https://login.consultant.ru/link/?req=doc&amp;base=LAW&amp;n=142907&amp;date=28.02.2026&amp;dst=100152&amp;field=134&amp;demo=2" TargetMode="External"/><Relationship Id="rId309" Type="http://schemas.openxmlformats.org/officeDocument/2006/relationships/hyperlink" Target="https://login.consultant.ru/link/?req=doc&amp;base=LAW&amp;n=461806&amp;date=28.02.2026&amp;dst=100025&amp;field=134&amp;demo=2" TargetMode="External"/><Relationship Id="rId27" Type="http://schemas.openxmlformats.org/officeDocument/2006/relationships/hyperlink" Target="https://login.consultant.ru/link/?req=doc&amp;base=LAW&amp;n=507383&amp;date=28.02.2026&amp;dst=100083&amp;field=134&amp;demo=2" TargetMode="External"/><Relationship Id="rId48" Type="http://schemas.openxmlformats.org/officeDocument/2006/relationships/hyperlink" Target="https://login.consultant.ru/link/?req=doc&amp;base=LAW&amp;n=142907&amp;date=28.02.2026&amp;dst=100012&amp;field=134&amp;demo=2" TargetMode="External"/><Relationship Id="rId69" Type="http://schemas.openxmlformats.org/officeDocument/2006/relationships/hyperlink" Target="https://login.consultant.ru/link/?req=doc&amp;base=LAW&amp;n=470964&amp;date=28.02.2026&amp;dst=100127&amp;field=134&amp;demo=2" TargetMode="External"/><Relationship Id="rId113" Type="http://schemas.openxmlformats.org/officeDocument/2006/relationships/hyperlink" Target="https://login.consultant.ru/link/?req=doc&amp;base=LAW&amp;n=116984&amp;date=28.02.2026&amp;dst=100068&amp;field=134&amp;demo=2" TargetMode="External"/><Relationship Id="rId134" Type="http://schemas.openxmlformats.org/officeDocument/2006/relationships/hyperlink" Target="https://login.consultant.ru/link/?req=doc&amp;base=LAW&amp;n=142907&amp;date=28.02.2026&amp;dst=100058&amp;field=134&amp;demo=2" TargetMode="External"/><Relationship Id="rId80" Type="http://schemas.openxmlformats.org/officeDocument/2006/relationships/hyperlink" Target="https://login.consultant.ru/link/?req=doc&amp;base=LAW&amp;n=2875&amp;date=28.02.2026&amp;demo=2" TargetMode="External"/><Relationship Id="rId155" Type="http://schemas.openxmlformats.org/officeDocument/2006/relationships/hyperlink" Target="https://login.consultant.ru/link/?req=doc&amp;base=LAW&amp;n=507299&amp;date=28.02.2026&amp;dst=104149&amp;field=134&amp;demo=2" TargetMode="External"/><Relationship Id="rId176" Type="http://schemas.openxmlformats.org/officeDocument/2006/relationships/hyperlink" Target="https://login.consultant.ru/link/?req=doc&amp;base=LAW&amp;n=142907&amp;date=28.02.2026&amp;dst=100087&amp;field=134&amp;demo=2" TargetMode="External"/><Relationship Id="rId197" Type="http://schemas.openxmlformats.org/officeDocument/2006/relationships/hyperlink" Target="https://login.consultant.ru/link/?req=doc&amp;base=LAW&amp;n=507299&amp;date=28.02.2026&amp;dst=104149&amp;field=134&amp;demo=2" TargetMode="External"/><Relationship Id="rId201" Type="http://schemas.openxmlformats.org/officeDocument/2006/relationships/hyperlink" Target="https://login.consultant.ru/link/?req=doc&amp;base=LAW&amp;n=142907&amp;date=28.02.2026&amp;dst=100102&amp;field=134&amp;demo=2" TargetMode="External"/><Relationship Id="rId222" Type="http://schemas.openxmlformats.org/officeDocument/2006/relationships/hyperlink" Target="https://login.consultant.ru/link/?req=doc&amp;base=LAW&amp;n=505876&amp;date=28.02.2026&amp;dst=100010&amp;field=134&amp;demo=2" TargetMode="External"/><Relationship Id="rId243" Type="http://schemas.openxmlformats.org/officeDocument/2006/relationships/hyperlink" Target="https://login.consultant.ru/link/?req=doc&amp;base=LAW&amp;n=360228&amp;date=28.02.2026&amp;dst=100010&amp;field=134&amp;demo=2" TargetMode="External"/><Relationship Id="rId264" Type="http://schemas.openxmlformats.org/officeDocument/2006/relationships/hyperlink" Target="https://login.consultant.ru/link/?req=doc&amp;base=LAW&amp;n=465446&amp;date=28.02.2026&amp;dst=100041&amp;field=134&amp;demo=2" TargetMode="External"/><Relationship Id="rId285" Type="http://schemas.openxmlformats.org/officeDocument/2006/relationships/hyperlink" Target="https://login.consultant.ru/link/?req=doc&amp;base=LAW&amp;n=300837&amp;date=28.02.2026&amp;dst=100198&amp;field=134&amp;demo=2" TargetMode="External"/><Relationship Id="rId17" Type="http://schemas.openxmlformats.org/officeDocument/2006/relationships/hyperlink" Target="https://login.consultant.ru/link/?req=doc&amp;base=LAW&amp;n=221684&amp;date=28.02.2026&amp;dst=100521&amp;field=134&amp;demo=2" TargetMode="External"/><Relationship Id="rId38" Type="http://schemas.openxmlformats.org/officeDocument/2006/relationships/hyperlink" Target="https://login.consultant.ru/link/?req=doc&amp;base=LAW&amp;n=508482&amp;date=28.02.2026&amp;dst=100656&amp;field=134&amp;demo=2" TargetMode="External"/><Relationship Id="rId59" Type="http://schemas.openxmlformats.org/officeDocument/2006/relationships/hyperlink" Target="https://login.consultant.ru/link/?req=doc&amp;base=LAW&amp;n=465446&amp;date=28.02.2026&amp;dst=100010&amp;field=134&amp;demo=2" TargetMode="External"/><Relationship Id="rId103" Type="http://schemas.openxmlformats.org/officeDocument/2006/relationships/hyperlink" Target="https://login.consultant.ru/link/?req=doc&amp;base=LAW&amp;n=479091&amp;date=28.02.2026&amp;dst=100126&amp;field=134&amp;demo=2" TargetMode="External"/><Relationship Id="rId124" Type="http://schemas.openxmlformats.org/officeDocument/2006/relationships/hyperlink" Target="https://login.consultant.ru/link/?req=doc&amp;base=LAW&amp;n=501392&amp;date=28.02.2026&amp;dst=100268&amp;field=134&amp;demo=2" TargetMode="External"/><Relationship Id="rId310" Type="http://schemas.openxmlformats.org/officeDocument/2006/relationships/hyperlink" Target="https://login.consultant.ru/link/?req=doc&amp;base=LAW&amp;n=461806&amp;date=28.02.2026&amp;dst=100020&amp;field=134&amp;demo=2" TargetMode="External"/><Relationship Id="rId70" Type="http://schemas.openxmlformats.org/officeDocument/2006/relationships/hyperlink" Target="https://login.consultant.ru/link/?req=doc&amp;base=LAW&amp;n=164519&amp;date=28.02.2026&amp;dst=100142&amp;field=134&amp;demo=2" TargetMode="External"/><Relationship Id="rId91" Type="http://schemas.openxmlformats.org/officeDocument/2006/relationships/hyperlink" Target="https://login.consultant.ru/link/?req=doc&amp;base=LAW&amp;n=508482&amp;date=28.02.2026&amp;dst=100665&amp;field=134&amp;demo=2" TargetMode="External"/><Relationship Id="rId145" Type="http://schemas.openxmlformats.org/officeDocument/2006/relationships/hyperlink" Target="https://login.consultant.ru/link/?req=doc&amp;base=LAW&amp;n=142907&amp;date=28.02.2026&amp;dst=100070&amp;field=134&amp;demo=2" TargetMode="External"/><Relationship Id="rId166" Type="http://schemas.openxmlformats.org/officeDocument/2006/relationships/hyperlink" Target="https://login.consultant.ru/link/?req=doc&amp;base=LAW&amp;n=142907&amp;date=28.02.2026&amp;dst=100076&amp;field=134&amp;demo=2" TargetMode="External"/><Relationship Id="rId187" Type="http://schemas.openxmlformats.org/officeDocument/2006/relationships/hyperlink" Target="https://login.consultant.ru/link/?req=doc&amp;base=LAW&amp;n=169838&amp;date=28.02.2026&amp;dst=100028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05326&amp;date=28.02.2026&amp;dst=100005&amp;field=134&amp;demo=2" TargetMode="External"/><Relationship Id="rId233" Type="http://schemas.openxmlformats.org/officeDocument/2006/relationships/hyperlink" Target="https://login.consultant.ru/link/?req=doc&amp;base=LAW&amp;n=461806&amp;date=28.02.2026&amp;dst=100016&amp;field=134&amp;demo=2" TargetMode="External"/><Relationship Id="rId254" Type="http://schemas.openxmlformats.org/officeDocument/2006/relationships/hyperlink" Target="https://login.consultant.ru/link/?req=doc&amp;base=LAW&amp;n=416128&amp;date=28.02.2026&amp;dst=100037&amp;field=134&amp;demo=2" TargetMode="External"/><Relationship Id="rId28" Type="http://schemas.openxmlformats.org/officeDocument/2006/relationships/hyperlink" Target="https://login.consultant.ru/link/?req=doc&amp;base=LAW&amp;n=142907&amp;date=28.02.2026&amp;dst=100044&amp;field=134&amp;demo=2" TargetMode="External"/><Relationship Id="rId49" Type="http://schemas.openxmlformats.org/officeDocument/2006/relationships/hyperlink" Target="https://login.consultant.ru/link/?req=doc&amp;base=LAW&amp;n=142907&amp;date=28.02.2026&amp;dst=100014&amp;field=134&amp;demo=2" TargetMode="External"/><Relationship Id="rId114" Type="http://schemas.openxmlformats.org/officeDocument/2006/relationships/hyperlink" Target="https://login.consultant.ru/link/?req=doc&amp;base=LAW&amp;n=173386&amp;date=28.02.2026&amp;dst=100266&amp;field=134&amp;demo=2" TargetMode="External"/><Relationship Id="rId275" Type="http://schemas.openxmlformats.org/officeDocument/2006/relationships/hyperlink" Target="https://login.consultant.ru/link/?req=doc&amp;base=LAW&amp;n=367658&amp;date=28.02.2026&amp;dst=100011&amp;field=134&amp;demo=2" TargetMode="External"/><Relationship Id="rId296" Type="http://schemas.openxmlformats.org/officeDocument/2006/relationships/hyperlink" Target="https://login.consultant.ru/link/?req=doc&amp;base=LAW&amp;n=198858&amp;date=28.02.2026&amp;dst=100011&amp;field=134&amp;demo=2" TargetMode="External"/><Relationship Id="rId300" Type="http://schemas.openxmlformats.org/officeDocument/2006/relationships/hyperlink" Target="https://login.consultant.ru/link/?req=doc&amp;base=LAW&amp;n=198858&amp;date=28.02.2026&amp;dst=100016&amp;field=134&amp;demo=2" TargetMode="External"/><Relationship Id="rId60" Type="http://schemas.openxmlformats.org/officeDocument/2006/relationships/hyperlink" Target="https://login.consultant.ru/link/?req=doc&amp;base=LAW&amp;n=169838&amp;date=28.02.2026&amp;dst=100016&amp;field=134&amp;demo=2" TargetMode="External"/><Relationship Id="rId81" Type="http://schemas.openxmlformats.org/officeDocument/2006/relationships/hyperlink" Target="https://login.consultant.ru/link/?req=doc&amp;base=LAW&amp;n=453320&amp;date=28.02.2026&amp;dst=100817&amp;field=134&amp;demo=2" TargetMode="External"/><Relationship Id="rId135" Type="http://schemas.openxmlformats.org/officeDocument/2006/relationships/hyperlink" Target="https://login.consultant.ru/link/?req=doc&amp;base=LAW&amp;n=142907&amp;date=28.02.2026&amp;dst=100060&amp;field=134&amp;demo=2" TargetMode="External"/><Relationship Id="rId156" Type="http://schemas.openxmlformats.org/officeDocument/2006/relationships/hyperlink" Target="https://login.consultant.ru/link/?req=doc&amp;base=LAW&amp;n=465446&amp;date=28.02.2026&amp;dst=100021&amp;field=134&amp;demo=2" TargetMode="External"/><Relationship Id="rId177" Type="http://schemas.openxmlformats.org/officeDocument/2006/relationships/hyperlink" Target="https://login.consultant.ru/link/?req=doc&amp;base=LAW&amp;n=505876&amp;date=28.02.2026&amp;dst=100010&amp;field=134&amp;demo=2" TargetMode="External"/><Relationship Id="rId198" Type="http://schemas.openxmlformats.org/officeDocument/2006/relationships/hyperlink" Target="https://login.consultant.ru/link/?req=doc&amp;base=LAW&amp;n=525518&amp;date=28.02.2026&amp;demo=2" TargetMode="External"/><Relationship Id="rId202" Type="http://schemas.openxmlformats.org/officeDocument/2006/relationships/hyperlink" Target="https://login.consultant.ru/link/?req=doc&amp;base=LAW&amp;n=500132&amp;date=28.02.2026&amp;dst=288&amp;field=134&amp;demo=2" TargetMode="External"/><Relationship Id="rId223" Type="http://schemas.openxmlformats.org/officeDocument/2006/relationships/hyperlink" Target="https://login.consultant.ru/link/?req=doc&amp;base=LAW&amp;n=362449&amp;date=28.02.2026&amp;dst=100010&amp;field=134&amp;demo=2" TargetMode="External"/><Relationship Id="rId244" Type="http://schemas.openxmlformats.org/officeDocument/2006/relationships/hyperlink" Target="https://login.consultant.ru/link/?req=doc&amp;base=LAW&amp;n=523521&amp;date=28.02.2026&amp;dst=100403&amp;field=134&amp;demo=2" TargetMode="External"/><Relationship Id="rId18" Type="http://schemas.openxmlformats.org/officeDocument/2006/relationships/hyperlink" Target="https://login.consultant.ru/link/?req=doc&amp;base=LAW&amp;n=102922&amp;date=28.02.2026&amp;dst=100053&amp;field=134&amp;demo=2" TargetMode="External"/><Relationship Id="rId39" Type="http://schemas.openxmlformats.org/officeDocument/2006/relationships/hyperlink" Target="https://login.consultant.ru/link/?req=doc&amp;base=LAW&amp;n=430575&amp;date=28.02.2026&amp;dst=100020&amp;field=134&amp;demo=2" TargetMode="External"/><Relationship Id="rId265" Type="http://schemas.openxmlformats.org/officeDocument/2006/relationships/hyperlink" Target="https://login.consultant.ru/link/?req=doc&amp;base=LAW&amp;n=516061&amp;date=28.02.2026&amp;dst=100009&amp;field=134&amp;demo=2" TargetMode="External"/><Relationship Id="rId286" Type="http://schemas.openxmlformats.org/officeDocument/2006/relationships/hyperlink" Target="https://login.consultant.ru/link/?req=doc&amp;base=LAW&amp;n=142907&amp;date=28.02.2026&amp;dst=100138&amp;field=134&amp;demo=2" TargetMode="External"/><Relationship Id="rId50" Type="http://schemas.openxmlformats.org/officeDocument/2006/relationships/hyperlink" Target="https://login.consultant.ru/link/?req=doc&amp;base=LAW&amp;n=142907&amp;date=28.02.2026&amp;dst=100015&amp;field=134&amp;demo=2" TargetMode="External"/><Relationship Id="rId104" Type="http://schemas.openxmlformats.org/officeDocument/2006/relationships/hyperlink" Target="https://login.consultant.ru/link/?req=doc&amp;base=LAW&amp;n=512540&amp;date=28.02.2026&amp;dst=100237&amp;field=134&amp;demo=2" TargetMode="External"/><Relationship Id="rId125" Type="http://schemas.openxmlformats.org/officeDocument/2006/relationships/hyperlink" Target="https://login.consultant.ru/link/?req=doc&amp;base=LAW&amp;n=525518&amp;date=28.02.2026&amp;dst=100880&amp;field=134&amp;demo=2" TargetMode="External"/><Relationship Id="rId146" Type="http://schemas.openxmlformats.org/officeDocument/2006/relationships/hyperlink" Target="https://login.consultant.ru/link/?req=doc&amp;base=LAW&amp;n=142907&amp;date=28.02.2026&amp;dst=100072&amp;field=134&amp;demo=2" TargetMode="External"/><Relationship Id="rId167" Type="http://schemas.openxmlformats.org/officeDocument/2006/relationships/hyperlink" Target="https://login.consultant.ru/link/?req=doc&amp;base=LAW&amp;n=322568&amp;date=28.02.2026&amp;dst=100013&amp;field=134&amp;demo=2" TargetMode="External"/><Relationship Id="rId188" Type="http://schemas.openxmlformats.org/officeDocument/2006/relationships/hyperlink" Target="https://login.consultant.ru/link/?req=doc&amp;base=LAW&amp;n=148496&amp;date=28.02.2026&amp;dst=100025&amp;field=134&amp;demo=2" TargetMode="External"/><Relationship Id="rId311" Type="http://schemas.openxmlformats.org/officeDocument/2006/relationships/header" Target="header1.xml"/><Relationship Id="rId71" Type="http://schemas.openxmlformats.org/officeDocument/2006/relationships/hyperlink" Target="https://login.consultant.ru/link/?req=doc&amp;base=LAW&amp;n=507387&amp;date=28.02.2026&amp;demo=2" TargetMode="External"/><Relationship Id="rId92" Type="http://schemas.openxmlformats.org/officeDocument/2006/relationships/hyperlink" Target="https://login.consultant.ru/link/?req=doc&amp;base=LAW&amp;n=420979&amp;date=28.02.2026&amp;dst=100248&amp;field=134&amp;demo=2" TargetMode="External"/><Relationship Id="rId213" Type="http://schemas.openxmlformats.org/officeDocument/2006/relationships/hyperlink" Target="https://login.consultant.ru/link/?req=doc&amp;base=LAW&amp;n=148496&amp;date=28.02.2026&amp;dst=100035&amp;field=134&amp;demo=2" TargetMode="External"/><Relationship Id="rId234" Type="http://schemas.openxmlformats.org/officeDocument/2006/relationships/hyperlink" Target="https://login.consultant.ru/link/?req=doc&amp;base=LAW&amp;n=142907&amp;date=28.02.2026&amp;dst=100116&amp;field=134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48496&amp;date=28.02.2026&amp;dst=100018&amp;field=134&amp;demo=2" TargetMode="External"/><Relationship Id="rId255" Type="http://schemas.openxmlformats.org/officeDocument/2006/relationships/hyperlink" Target="https://login.consultant.ru/link/?req=doc&amp;base=LAW&amp;n=416128&amp;date=28.02.2026&amp;dst=100029&amp;field=134&amp;demo=2" TargetMode="External"/><Relationship Id="rId276" Type="http://schemas.openxmlformats.org/officeDocument/2006/relationships/hyperlink" Target="https://login.consultant.ru/link/?req=doc&amp;base=LAW&amp;n=367658&amp;date=28.02.2026&amp;dst=100122&amp;field=134&amp;demo=2" TargetMode="External"/><Relationship Id="rId297" Type="http://schemas.openxmlformats.org/officeDocument/2006/relationships/hyperlink" Target="https://login.consultant.ru/link/?req=doc&amp;base=LAW&amp;n=198858&amp;date=28.02.2026&amp;dst=100013&amp;field=134&amp;demo=2" TargetMode="External"/><Relationship Id="rId40" Type="http://schemas.openxmlformats.org/officeDocument/2006/relationships/hyperlink" Target="https://login.consultant.ru/link/?req=doc&amp;base=LAW&amp;n=436203&amp;date=28.02.2026&amp;dst=100044&amp;field=134&amp;demo=2" TargetMode="External"/><Relationship Id="rId115" Type="http://schemas.openxmlformats.org/officeDocument/2006/relationships/hyperlink" Target="https://login.consultant.ru/link/?req=doc&amp;base=LAW&amp;n=142907&amp;date=28.02.2026&amp;dst=100055&amp;field=134&amp;demo=2" TargetMode="External"/><Relationship Id="rId136" Type="http://schemas.openxmlformats.org/officeDocument/2006/relationships/hyperlink" Target="https://login.consultant.ru/link/?req=doc&amp;base=LAW&amp;n=440506&amp;date=28.02.2026&amp;dst=100278&amp;field=134&amp;demo=2" TargetMode="External"/><Relationship Id="rId157" Type="http://schemas.openxmlformats.org/officeDocument/2006/relationships/hyperlink" Target="https://login.consultant.ru/link/?req=doc&amp;base=LAW&amp;n=470964&amp;date=28.02.2026&amp;dst=100147&amp;field=134&amp;demo=2" TargetMode="External"/><Relationship Id="rId178" Type="http://schemas.openxmlformats.org/officeDocument/2006/relationships/hyperlink" Target="https://login.consultant.ru/link/?req=doc&amp;base=LAW&amp;n=142907&amp;date=28.02.2026&amp;dst=100089&amp;field=134&amp;demo=2" TargetMode="External"/><Relationship Id="rId301" Type="http://schemas.openxmlformats.org/officeDocument/2006/relationships/hyperlink" Target="https://login.consultant.ru/link/?req=doc&amp;base=LAW&amp;n=213159&amp;date=28.02.2026&amp;dst=100009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31887</Words>
  <Characters>181759</Characters>
  <Application>Microsoft Office Word</Application>
  <DocSecurity>0</DocSecurity>
  <Lines>1514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21.07.1997 N 116-ФЗ
(ред. от 08.08.2024)
"О промышленной безопасности опасных производственных объектов"
(с изм. и доп., вступ. в силу с 01.09.2025)</vt:lpstr>
    </vt:vector>
  </TitlesOfParts>
  <Company>КонсультантПлюс Версия 4025.00.50</Company>
  <LinksUpToDate>false</LinksUpToDate>
  <CharactersWithSpaces>213220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21.07.1997 N 116-ФЗ
(ред. от 08.08.2024)
"О промышленной безопасности опасных производственных объектов"
(с изм. и доп., вступ. в силу с 01.09.2025)</dc:title>
  <dc:creator>Михайлова Ирина Сергеевна</dc:creator>
  <cp:lastModifiedBy>Михайлова Ирина Сергеевна</cp:lastModifiedBy>
  <cp:revision>2</cp:revision>
  <dcterms:created xsi:type="dcterms:W3CDTF">2026-03-02T07:21:00Z</dcterms:created>
  <dcterms:modified xsi:type="dcterms:W3CDTF">2026-03-02T07:21:00Z</dcterms:modified>
</cp:coreProperties>
</file>